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0F" w:rsidRPr="00981054" w:rsidRDefault="00D3500F" w:rsidP="00D35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F2">
        <w:rPr>
          <w:rFonts w:ascii="Times New Roman" w:hAnsi="Times New Roman" w:cs="Times New Roman"/>
          <w:b/>
          <w:sz w:val="28"/>
          <w:szCs w:val="28"/>
        </w:rPr>
        <w:t>Оценка качества учебно-методического и библиотечно-информационного обеспечения</w:t>
      </w:r>
    </w:p>
    <w:p w:rsidR="00D3500F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00F" w:rsidRPr="00981054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D3500F" w:rsidRPr="00981054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 xml:space="preserve">объем библиотечного фонда – </w:t>
      </w:r>
      <w:r>
        <w:rPr>
          <w:rFonts w:ascii="Times New Roman" w:hAnsi="Times New Roman" w:cs="Times New Roman"/>
          <w:sz w:val="28"/>
          <w:szCs w:val="28"/>
        </w:rPr>
        <w:t>26204</w:t>
      </w:r>
      <w:r w:rsidRPr="00981054">
        <w:rPr>
          <w:rFonts w:ascii="Times New Roman" w:hAnsi="Times New Roman" w:cs="Times New Roman"/>
          <w:sz w:val="28"/>
          <w:szCs w:val="28"/>
        </w:rPr>
        <w:t xml:space="preserve"> единица;</w:t>
      </w:r>
    </w:p>
    <w:p w:rsidR="00D3500F" w:rsidRPr="00981054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054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981054">
        <w:rPr>
          <w:rFonts w:ascii="Times New Roman" w:hAnsi="Times New Roman" w:cs="Times New Roman"/>
          <w:sz w:val="28"/>
          <w:szCs w:val="28"/>
        </w:rPr>
        <w:t xml:space="preserve"> – 100 процентов;</w:t>
      </w:r>
    </w:p>
    <w:p w:rsidR="00D3500F" w:rsidRPr="00981054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 xml:space="preserve">обращаемость – </w:t>
      </w:r>
      <w:r>
        <w:rPr>
          <w:rFonts w:ascii="Times New Roman" w:hAnsi="Times New Roman" w:cs="Times New Roman"/>
          <w:sz w:val="28"/>
          <w:szCs w:val="28"/>
        </w:rPr>
        <w:t>2723</w:t>
      </w:r>
      <w:r w:rsidRPr="00981054">
        <w:rPr>
          <w:rFonts w:ascii="Times New Roman" w:hAnsi="Times New Roman" w:cs="Times New Roman"/>
          <w:sz w:val="28"/>
          <w:szCs w:val="28"/>
        </w:rPr>
        <w:t xml:space="preserve"> единиц в год;</w:t>
      </w:r>
    </w:p>
    <w:p w:rsidR="00D3500F" w:rsidRPr="00981054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 xml:space="preserve">объем учебного фонда – </w:t>
      </w:r>
      <w:r>
        <w:rPr>
          <w:rFonts w:ascii="Times New Roman" w:hAnsi="Times New Roman" w:cs="Times New Roman"/>
          <w:sz w:val="28"/>
          <w:szCs w:val="28"/>
        </w:rPr>
        <w:t>12316</w:t>
      </w:r>
      <w:r w:rsidRPr="00981054">
        <w:rPr>
          <w:rFonts w:ascii="Times New Roman" w:hAnsi="Times New Roman" w:cs="Times New Roman"/>
          <w:sz w:val="28"/>
          <w:szCs w:val="28"/>
        </w:rPr>
        <w:t xml:space="preserve"> единица.</w:t>
      </w:r>
    </w:p>
    <w:p w:rsidR="00D3500F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>Фонд библиотеки фо</w:t>
      </w:r>
      <w:r>
        <w:rPr>
          <w:rFonts w:ascii="Times New Roman" w:hAnsi="Times New Roman" w:cs="Times New Roman"/>
          <w:sz w:val="28"/>
          <w:szCs w:val="28"/>
        </w:rPr>
        <w:t xml:space="preserve">рмируется за счет федерального </w:t>
      </w:r>
      <w:r w:rsidRPr="0098105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054">
        <w:rPr>
          <w:rFonts w:ascii="Times New Roman" w:hAnsi="Times New Roman" w:cs="Times New Roman"/>
          <w:sz w:val="28"/>
          <w:szCs w:val="28"/>
        </w:rPr>
        <w:t>.</w:t>
      </w:r>
    </w:p>
    <w:p w:rsidR="00D3500F" w:rsidRPr="00981054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00F" w:rsidRDefault="00D3500F" w:rsidP="00D35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500F" w:rsidRDefault="00D3500F" w:rsidP="00D35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054">
        <w:rPr>
          <w:rFonts w:ascii="Times New Roman" w:hAnsi="Times New Roman" w:cs="Times New Roman"/>
          <w:b/>
          <w:sz w:val="28"/>
          <w:szCs w:val="28"/>
        </w:rPr>
        <w:t>Состав фонда и его использование</w:t>
      </w:r>
    </w:p>
    <w:p w:rsidR="00D3500F" w:rsidRPr="00981054" w:rsidRDefault="00D3500F" w:rsidP="00D35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"/>
        <w:gridCol w:w="3398"/>
        <w:gridCol w:w="2689"/>
        <w:gridCol w:w="2522"/>
      </w:tblGrid>
      <w:tr w:rsidR="00D3500F" w:rsidRPr="00C63CB6" w:rsidTr="00B0582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Сколько экземпляров</w:t>
            </w:r>
            <w:r w:rsidRPr="00C63CB6">
              <w:rPr>
                <w:rFonts w:ascii="Times New Roman" w:hAnsi="Times New Roman" w:cs="Times New Roman"/>
                <w:sz w:val="24"/>
                <w:szCs w:val="24"/>
              </w:rPr>
              <w:br/>
              <w:t>выдавалось за год</w:t>
            </w:r>
          </w:p>
        </w:tc>
      </w:tr>
      <w:tr w:rsidR="00D3500F" w:rsidRPr="00C63CB6" w:rsidTr="00B0582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12316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8172</w:t>
            </w:r>
          </w:p>
        </w:tc>
      </w:tr>
      <w:tr w:rsidR="00D3500F" w:rsidRPr="00C63CB6" w:rsidTr="00B0582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</w:tr>
      <w:tr w:rsidR="00D3500F" w:rsidRPr="00C63CB6" w:rsidTr="00B0582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D3500F" w:rsidRPr="00C63CB6" w:rsidTr="00B05820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11172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500F" w:rsidRPr="00C63CB6" w:rsidRDefault="00D3500F" w:rsidP="00B05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B6">
              <w:rPr>
                <w:rFonts w:ascii="Times New Roman" w:hAnsi="Times New Roman" w:cs="Times New Roman"/>
                <w:sz w:val="24"/>
                <w:szCs w:val="24"/>
              </w:rPr>
              <w:t>8548</w:t>
            </w:r>
          </w:p>
        </w:tc>
      </w:tr>
    </w:tbl>
    <w:p w:rsidR="00D3500F" w:rsidRDefault="00D3500F" w:rsidP="00D3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500F" w:rsidRPr="00981054" w:rsidRDefault="00D3500F" w:rsidP="00D350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 приказом </w:t>
      </w:r>
      <w:proofErr w:type="spellStart"/>
      <w:r w:rsidRPr="0098105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1054">
        <w:rPr>
          <w:rFonts w:ascii="Times New Roman" w:hAnsi="Times New Roman" w:cs="Times New Roman"/>
          <w:sz w:val="28"/>
          <w:szCs w:val="28"/>
        </w:rPr>
        <w:t xml:space="preserve"> России от 20.05.2020 № 254.</w:t>
      </w:r>
    </w:p>
    <w:p w:rsidR="00D3500F" w:rsidRPr="00981054" w:rsidRDefault="00D3500F" w:rsidP="00D350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>
        <w:rPr>
          <w:rFonts w:ascii="Times New Roman" w:hAnsi="Times New Roman" w:cs="Times New Roman"/>
          <w:sz w:val="28"/>
          <w:szCs w:val="28"/>
        </w:rPr>
        <w:t>имеется 4 компьютера с выходом в Интернет для работы учащихся и учителей, в корпусе №1 в библиотеке установлена интерактивная доска.</w:t>
      </w:r>
    </w:p>
    <w:p w:rsidR="00D3500F" w:rsidRPr="00981054" w:rsidRDefault="00D3500F" w:rsidP="00D350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>Средний уровень посещаемости библиотеки – 30 человек в день.</w:t>
      </w:r>
    </w:p>
    <w:p w:rsidR="00D3500F" w:rsidRPr="00981054" w:rsidRDefault="00D3500F" w:rsidP="00D350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054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2B7DD0" w:rsidRDefault="002B7DD0"/>
    <w:sectPr w:rsidR="002B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0F"/>
    <w:rsid w:val="002B7DD0"/>
    <w:rsid w:val="00D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500F"/>
    <w:pPr>
      <w:spacing w:after="0" w:line="240" w:lineRule="auto"/>
    </w:pPr>
  </w:style>
  <w:style w:type="character" w:customStyle="1" w:styleId="a4">
    <w:name w:val="Без интервала Знак"/>
    <w:link w:val="a3"/>
    <w:rsid w:val="00D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500F"/>
    <w:pPr>
      <w:spacing w:after="0" w:line="240" w:lineRule="auto"/>
    </w:pPr>
  </w:style>
  <w:style w:type="character" w:customStyle="1" w:styleId="a4">
    <w:name w:val="Без интервала Знак"/>
    <w:link w:val="a3"/>
    <w:rsid w:val="00D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2023-10-23T06:12:00Z</dcterms:created>
  <dcterms:modified xsi:type="dcterms:W3CDTF">2023-10-23T06:13:00Z</dcterms:modified>
</cp:coreProperties>
</file>