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A9" w:rsidRPr="00AC360C" w:rsidRDefault="004D49A9" w:rsidP="004D49A9">
      <w:pPr>
        <w:jc w:val="center"/>
        <w:rPr>
          <w:rFonts w:eastAsia="Batang"/>
          <w:sz w:val="28"/>
          <w:szCs w:val="28"/>
        </w:rPr>
      </w:pPr>
      <w:r w:rsidRPr="00AC360C">
        <w:rPr>
          <w:sz w:val="28"/>
          <w:szCs w:val="28"/>
        </w:rPr>
        <w:t>МБОУ «</w:t>
      </w:r>
      <w:proofErr w:type="spellStart"/>
      <w:r w:rsidRPr="00AC360C">
        <w:rPr>
          <w:sz w:val="28"/>
          <w:szCs w:val="28"/>
        </w:rPr>
        <w:t>Берёзовская</w:t>
      </w:r>
      <w:proofErr w:type="spellEnd"/>
      <w:r w:rsidRPr="00AC360C">
        <w:rPr>
          <w:sz w:val="28"/>
          <w:szCs w:val="28"/>
        </w:rPr>
        <w:t xml:space="preserve"> средняя общеобразовательная школа №1</w:t>
      </w:r>
      <w:r>
        <w:rPr>
          <w:sz w:val="28"/>
          <w:szCs w:val="28"/>
        </w:rPr>
        <w:t xml:space="preserve"> им. Е.К. Зырянова</w:t>
      </w:r>
      <w:r w:rsidRPr="00AC360C">
        <w:rPr>
          <w:sz w:val="28"/>
          <w:szCs w:val="28"/>
        </w:rPr>
        <w:t>»</w:t>
      </w:r>
    </w:p>
    <w:p w:rsidR="004D49A9" w:rsidRPr="00AC360C" w:rsidRDefault="004D49A9" w:rsidP="004D49A9">
      <w:pPr>
        <w:rPr>
          <w:sz w:val="28"/>
          <w:szCs w:val="28"/>
        </w:rPr>
      </w:pPr>
    </w:p>
    <w:p w:rsidR="004D49A9" w:rsidRPr="00AC360C" w:rsidRDefault="004D49A9" w:rsidP="004D49A9">
      <w:pPr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                                               </w:t>
      </w:r>
    </w:p>
    <w:p w:rsidR="004D49A9" w:rsidRPr="00AC360C" w:rsidRDefault="004D49A9" w:rsidP="004D49A9">
      <w:pPr>
        <w:rPr>
          <w:sz w:val="28"/>
          <w:szCs w:val="28"/>
        </w:rPr>
      </w:pPr>
    </w:p>
    <w:p w:rsidR="004D49A9" w:rsidRPr="00AC360C" w:rsidRDefault="004D49A9" w:rsidP="004D49A9">
      <w:pPr>
        <w:rPr>
          <w:sz w:val="28"/>
          <w:szCs w:val="28"/>
        </w:rPr>
      </w:pPr>
    </w:p>
    <w:p w:rsidR="004D49A9" w:rsidRPr="00AC360C" w:rsidRDefault="004D49A9" w:rsidP="004D49A9">
      <w:pPr>
        <w:jc w:val="right"/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                                                                                                                           «Утверждаю»</w:t>
      </w:r>
    </w:p>
    <w:p w:rsidR="004D49A9" w:rsidRPr="00AC360C" w:rsidRDefault="004D49A9" w:rsidP="004D49A9">
      <w:pPr>
        <w:jc w:val="right"/>
        <w:rPr>
          <w:sz w:val="28"/>
          <w:szCs w:val="28"/>
        </w:rPr>
      </w:pPr>
    </w:p>
    <w:p w:rsidR="004D49A9" w:rsidRPr="00AC360C" w:rsidRDefault="004D49A9" w:rsidP="004D49A9">
      <w:pPr>
        <w:tabs>
          <w:tab w:val="left" w:pos="919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Т.Н. Зырянова – директор </w:t>
      </w:r>
    </w:p>
    <w:p w:rsidR="004D49A9" w:rsidRPr="00AC360C" w:rsidRDefault="004D49A9" w:rsidP="004D49A9">
      <w:pPr>
        <w:jc w:val="right"/>
        <w:rPr>
          <w:sz w:val="28"/>
          <w:szCs w:val="28"/>
        </w:rPr>
      </w:pPr>
    </w:p>
    <w:p w:rsidR="004D49A9" w:rsidRPr="00AC360C" w:rsidRDefault="004D49A9" w:rsidP="004D49A9">
      <w:pPr>
        <w:tabs>
          <w:tab w:val="left" w:pos="9240"/>
        </w:tabs>
        <w:jc w:val="right"/>
        <w:rPr>
          <w:sz w:val="28"/>
          <w:szCs w:val="28"/>
        </w:rPr>
      </w:pPr>
      <w:r w:rsidRPr="00AC360C">
        <w:rPr>
          <w:sz w:val="28"/>
          <w:szCs w:val="28"/>
        </w:rPr>
        <w:tab/>
        <w:t>« _______» ______________201</w:t>
      </w:r>
      <w:r>
        <w:rPr>
          <w:sz w:val="28"/>
          <w:szCs w:val="28"/>
        </w:rPr>
        <w:t>7</w:t>
      </w:r>
      <w:r w:rsidRPr="00AC360C">
        <w:rPr>
          <w:sz w:val="28"/>
          <w:szCs w:val="28"/>
        </w:rPr>
        <w:t xml:space="preserve">                   </w:t>
      </w:r>
    </w:p>
    <w:p w:rsidR="004D49A9" w:rsidRPr="00AC360C" w:rsidRDefault="004D49A9" w:rsidP="004D49A9">
      <w:pPr>
        <w:tabs>
          <w:tab w:val="left" w:pos="9345"/>
        </w:tabs>
        <w:jc w:val="right"/>
        <w:rPr>
          <w:sz w:val="28"/>
          <w:szCs w:val="28"/>
        </w:rPr>
      </w:pPr>
      <w:r w:rsidRPr="00AC360C">
        <w:rPr>
          <w:sz w:val="28"/>
          <w:szCs w:val="28"/>
        </w:rPr>
        <w:tab/>
        <w:t>___________________________</w:t>
      </w:r>
    </w:p>
    <w:p w:rsidR="004D49A9" w:rsidRPr="00AC360C" w:rsidRDefault="004D49A9" w:rsidP="004D49A9">
      <w:pPr>
        <w:tabs>
          <w:tab w:val="left" w:pos="9345"/>
        </w:tabs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                             </w:t>
      </w:r>
    </w:p>
    <w:p w:rsidR="004D49A9" w:rsidRPr="00AC360C" w:rsidRDefault="004D49A9" w:rsidP="004D49A9">
      <w:pPr>
        <w:tabs>
          <w:tab w:val="left" w:pos="9345"/>
        </w:tabs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Pr="00AC360C">
        <w:rPr>
          <w:sz w:val="28"/>
          <w:szCs w:val="28"/>
        </w:rPr>
        <w:t xml:space="preserve"> Рабочие программы  по физике</w:t>
      </w:r>
    </w:p>
    <w:p w:rsidR="004D49A9" w:rsidRPr="00AC360C" w:rsidRDefault="004D49A9" w:rsidP="004D49A9">
      <w:pPr>
        <w:tabs>
          <w:tab w:val="left" w:pos="9345"/>
        </w:tabs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                         для 7</w:t>
      </w:r>
      <w:r>
        <w:rPr>
          <w:sz w:val="28"/>
          <w:szCs w:val="28"/>
        </w:rPr>
        <w:t xml:space="preserve"> класса</w:t>
      </w:r>
    </w:p>
    <w:p w:rsidR="004D49A9" w:rsidRPr="00AC360C" w:rsidRDefault="004D49A9" w:rsidP="004D49A9">
      <w:pPr>
        <w:tabs>
          <w:tab w:val="left" w:pos="9345"/>
        </w:tabs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на 201</w:t>
      </w:r>
      <w:r>
        <w:rPr>
          <w:sz w:val="28"/>
          <w:szCs w:val="28"/>
        </w:rPr>
        <w:t>__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___</w:t>
      </w:r>
      <w:r w:rsidRPr="00AC360C">
        <w:rPr>
          <w:sz w:val="28"/>
          <w:szCs w:val="28"/>
        </w:rPr>
        <w:t xml:space="preserve"> учебный год.</w:t>
      </w:r>
    </w:p>
    <w:p w:rsidR="004D49A9" w:rsidRPr="00AC360C" w:rsidRDefault="004D49A9" w:rsidP="004D49A9">
      <w:pPr>
        <w:rPr>
          <w:sz w:val="28"/>
          <w:szCs w:val="28"/>
        </w:rPr>
      </w:pPr>
    </w:p>
    <w:p w:rsidR="004D49A9" w:rsidRPr="00AC360C" w:rsidRDefault="004D49A9" w:rsidP="004D49A9">
      <w:pPr>
        <w:tabs>
          <w:tab w:val="left" w:pos="9360"/>
        </w:tabs>
        <w:rPr>
          <w:sz w:val="28"/>
          <w:szCs w:val="28"/>
        </w:rPr>
      </w:pPr>
      <w:r w:rsidRPr="00AC360C">
        <w:rPr>
          <w:sz w:val="28"/>
          <w:szCs w:val="28"/>
        </w:rPr>
        <w:tab/>
        <w:t>Разработчик:</w:t>
      </w:r>
    </w:p>
    <w:p w:rsidR="004D49A9" w:rsidRPr="00AC360C" w:rsidRDefault="004D49A9" w:rsidP="004D49A9">
      <w:pPr>
        <w:tabs>
          <w:tab w:val="left" w:pos="9360"/>
        </w:tabs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                                                                                                                   Никитина Л.А.,</w:t>
      </w:r>
    </w:p>
    <w:p w:rsidR="004D49A9" w:rsidRPr="00AC360C" w:rsidRDefault="004D49A9" w:rsidP="004D49A9">
      <w:pPr>
        <w:tabs>
          <w:tab w:val="left" w:pos="9360"/>
        </w:tabs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                                                                                                                   учитель физики, </w:t>
      </w:r>
    </w:p>
    <w:p w:rsidR="004D49A9" w:rsidRPr="00AC360C" w:rsidRDefault="004D49A9" w:rsidP="004D49A9">
      <w:pPr>
        <w:tabs>
          <w:tab w:val="left" w:pos="9360"/>
        </w:tabs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первая </w:t>
      </w:r>
      <w:r w:rsidRPr="00AC360C">
        <w:rPr>
          <w:sz w:val="28"/>
          <w:szCs w:val="28"/>
        </w:rPr>
        <w:t xml:space="preserve"> категория.</w:t>
      </w:r>
    </w:p>
    <w:p w:rsidR="004D49A9" w:rsidRPr="00AC360C" w:rsidRDefault="004D49A9" w:rsidP="004D49A9">
      <w:pPr>
        <w:rPr>
          <w:sz w:val="28"/>
          <w:szCs w:val="28"/>
        </w:rPr>
      </w:pPr>
    </w:p>
    <w:p w:rsidR="004D49A9" w:rsidRPr="00AC360C" w:rsidRDefault="004D49A9" w:rsidP="004D49A9">
      <w:pPr>
        <w:rPr>
          <w:sz w:val="28"/>
          <w:szCs w:val="28"/>
        </w:rPr>
      </w:pPr>
    </w:p>
    <w:p w:rsidR="004D49A9" w:rsidRPr="00AC360C" w:rsidRDefault="004D49A9" w:rsidP="004D49A9">
      <w:pPr>
        <w:rPr>
          <w:sz w:val="28"/>
          <w:szCs w:val="28"/>
        </w:rPr>
      </w:pPr>
    </w:p>
    <w:p w:rsidR="004D49A9" w:rsidRPr="00AC360C" w:rsidRDefault="004D49A9" w:rsidP="004D49A9">
      <w:pPr>
        <w:tabs>
          <w:tab w:val="left" w:pos="9375"/>
        </w:tabs>
        <w:ind w:firstLine="708"/>
        <w:rPr>
          <w:sz w:val="28"/>
          <w:szCs w:val="28"/>
        </w:rPr>
      </w:pPr>
      <w:proofErr w:type="gramStart"/>
      <w:r w:rsidRPr="00AC360C">
        <w:rPr>
          <w:sz w:val="28"/>
          <w:szCs w:val="28"/>
        </w:rPr>
        <w:t>Обсуждена</w:t>
      </w:r>
      <w:proofErr w:type="gramEnd"/>
      <w:r w:rsidRPr="00AC360C">
        <w:rPr>
          <w:sz w:val="28"/>
          <w:szCs w:val="28"/>
        </w:rPr>
        <w:t xml:space="preserve"> и согласована на МО.</w:t>
      </w:r>
      <w:r w:rsidRPr="00AC360C">
        <w:rPr>
          <w:sz w:val="28"/>
          <w:szCs w:val="28"/>
        </w:rPr>
        <w:tab/>
        <w:t>Принято на педсовете</w:t>
      </w:r>
    </w:p>
    <w:p w:rsidR="004D49A9" w:rsidRPr="00AC360C" w:rsidRDefault="004D49A9" w:rsidP="004D49A9">
      <w:pPr>
        <w:tabs>
          <w:tab w:val="left" w:pos="9375"/>
        </w:tabs>
        <w:ind w:firstLine="708"/>
        <w:rPr>
          <w:sz w:val="28"/>
          <w:szCs w:val="28"/>
        </w:rPr>
      </w:pPr>
      <w:r w:rsidRPr="00AC360C">
        <w:rPr>
          <w:sz w:val="28"/>
          <w:szCs w:val="28"/>
        </w:rPr>
        <w:t>Протокол №___ от «____»_______201</w:t>
      </w:r>
      <w:r>
        <w:rPr>
          <w:sz w:val="28"/>
          <w:szCs w:val="28"/>
        </w:rPr>
        <w:t>__</w:t>
      </w:r>
      <w:r w:rsidRPr="00AC360C">
        <w:rPr>
          <w:sz w:val="28"/>
          <w:szCs w:val="28"/>
        </w:rPr>
        <w:t>г.</w:t>
      </w:r>
      <w:r w:rsidRPr="00AC360C">
        <w:rPr>
          <w:sz w:val="28"/>
          <w:szCs w:val="28"/>
        </w:rPr>
        <w:tab/>
        <w:t>Про</w:t>
      </w:r>
      <w:r>
        <w:rPr>
          <w:sz w:val="28"/>
          <w:szCs w:val="28"/>
        </w:rPr>
        <w:t>токол №___ от «____»________201</w:t>
      </w:r>
      <w:r>
        <w:rPr>
          <w:sz w:val="28"/>
          <w:szCs w:val="28"/>
        </w:rPr>
        <w:t>__</w:t>
      </w:r>
      <w:r w:rsidRPr="00AC360C">
        <w:rPr>
          <w:sz w:val="28"/>
          <w:szCs w:val="28"/>
        </w:rPr>
        <w:t>г.</w:t>
      </w:r>
    </w:p>
    <w:p w:rsidR="004D49A9" w:rsidRPr="00AC360C" w:rsidRDefault="004D49A9" w:rsidP="004D49A9">
      <w:pPr>
        <w:rPr>
          <w:sz w:val="28"/>
          <w:szCs w:val="28"/>
        </w:rPr>
      </w:pPr>
    </w:p>
    <w:p w:rsidR="004D49A9" w:rsidRPr="00AC360C" w:rsidRDefault="004D49A9" w:rsidP="004D49A9">
      <w:pPr>
        <w:rPr>
          <w:sz w:val="28"/>
          <w:szCs w:val="28"/>
        </w:rPr>
      </w:pPr>
    </w:p>
    <w:p w:rsidR="004D49A9" w:rsidRPr="00AC360C" w:rsidRDefault="004D49A9" w:rsidP="004D49A9">
      <w:pPr>
        <w:tabs>
          <w:tab w:val="left" w:pos="5475"/>
        </w:tabs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AC360C">
        <w:rPr>
          <w:sz w:val="28"/>
          <w:szCs w:val="28"/>
        </w:rPr>
        <w:t>Берёзовка</w:t>
      </w:r>
      <w:proofErr w:type="spellEnd"/>
    </w:p>
    <w:p w:rsidR="004D49A9" w:rsidRPr="00AC360C" w:rsidRDefault="004D49A9" w:rsidP="004D49A9">
      <w:pPr>
        <w:tabs>
          <w:tab w:val="left" w:pos="5475"/>
        </w:tabs>
        <w:rPr>
          <w:sz w:val="28"/>
          <w:szCs w:val="28"/>
        </w:rPr>
      </w:pPr>
      <w:r w:rsidRPr="00AC360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4D49A9" w:rsidRPr="001E04F5" w:rsidRDefault="004D49A9" w:rsidP="004D49A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ПОЯСНИТЕЛЬНАЯ ЗАПИСКА  </w:t>
      </w:r>
      <w:r w:rsidR="00F14841">
        <w:rPr>
          <w:rFonts w:eastAsia="Calibri"/>
          <w:b/>
          <w:lang w:eastAsia="en-US"/>
        </w:rPr>
        <w:t xml:space="preserve">   </w:t>
      </w:r>
    </w:p>
    <w:p w:rsidR="004D49A9" w:rsidRPr="001E04F5" w:rsidRDefault="004D49A9" w:rsidP="00F14841">
      <w:pPr>
        <w:spacing w:line="276" w:lineRule="auto"/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Представлена программа основного общего образования  по физике для 7-9 классов, авторы  А.В. </w:t>
      </w:r>
      <w:proofErr w:type="spellStart"/>
      <w:r w:rsidRPr="001E04F5">
        <w:rPr>
          <w:rFonts w:eastAsia="Calibri"/>
          <w:lang w:eastAsia="en-US"/>
        </w:rPr>
        <w:t>Перышкин</w:t>
      </w:r>
      <w:proofErr w:type="spellEnd"/>
      <w:r w:rsidRPr="001E04F5">
        <w:rPr>
          <w:rFonts w:eastAsia="Calibri"/>
          <w:lang w:eastAsia="en-US"/>
        </w:rPr>
        <w:t xml:space="preserve">, Н.В. </w:t>
      </w:r>
      <w:proofErr w:type="spellStart"/>
      <w:r w:rsidRPr="001E04F5">
        <w:rPr>
          <w:rFonts w:eastAsia="Calibri"/>
          <w:lang w:eastAsia="en-US"/>
        </w:rPr>
        <w:t>Филонович</w:t>
      </w:r>
      <w:proofErr w:type="spellEnd"/>
      <w:r w:rsidRPr="001E04F5">
        <w:rPr>
          <w:rFonts w:eastAsia="Calibri"/>
          <w:lang w:eastAsia="en-US"/>
        </w:rPr>
        <w:t xml:space="preserve">, Е.М. </w:t>
      </w:r>
      <w:proofErr w:type="spellStart"/>
      <w:r w:rsidRPr="001E04F5">
        <w:rPr>
          <w:rFonts w:eastAsia="Calibri"/>
          <w:lang w:eastAsia="en-US"/>
        </w:rPr>
        <w:t>Гутник</w:t>
      </w:r>
      <w:proofErr w:type="spellEnd"/>
      <w:r w:rsidRPr="001E04F5">
        <w:rPr>
          <w:rFonts w:eastAsia="Calibri"/>
          <w:lang w:eastAsia="en-US"/>
        </w:rPr>
        <w:t>.</w:t>
      </w:r>
    </w:p>
    <w:p w:rsidR="004D49A9" w:rsidRPr="001E04F5" w:rsidRDefault="004D49A9" w:rsidP="00F14841">
      <w:pPr>
        <w:spacing w:line="276" w:lineRule="auto"/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Предлагаемая рабочая программа реализуется в учебниках А. В. </w:t>
      </w:r>
      <w:proofErr w:type="spellStart"/>
      <w:r w:rsidRPr="001E04F5">
        <w:rPr>
          <w:rFonts w:eastAsia="Calibri"/>
          <w:lang w:eastAsia="en-US"/>
        </w:rPr>
        <w:t>Перышкина</w:t>
      </w:r>
      <w:proofErr w:type="spellEnd"/>
      <w:r w:rsidRPr="001E04F5">
        <w:rPr>
          <w:rFonts w:eastAsia="Calibri"/>
          <w:lang w:eastAsia="en-US"/>
        </w:rPr>
        <w:t xml:space="preserve"> «Физика» для 7, 8 классов и А. В. </w:t>
      </w:r>
      <w:proofErr w:type="spellStart"/>
      <w:r w:rsidRPr="001E04F5">
        <w:rPr>
          <w:rFonts w:eastAsia="Calibri"/>
          <w:lang w:eastAsia="en-US"/>
        </w:rPr>
        <w:t>Перышкина</w:t>
      </w:r>
      <w:proofErr w:type="spellEnd"/>
      <w:r w:rsidRPr="001E04F5">
        <w:rPr>
          <w:rFonts w:eastAsia="Calibri"/>
          <w:lang w:eastAsia="en-US"/>
        </w:rPr>
        <w:t xml:space="preserve">, Е. М. </w:t>
      </w:r>
      <w:proofErr w:type="spellStart"/>
      <w:r w:rsidRPr="001E04F5">
        <w:rPr>
          <w:rFonts w:eastAsia="Calibri"/>
          <w:lang w:eastAsia="en-US"/>
        </w:rPr>
        <w:t>Гутник</w:t>
      </w:r>
      <w:proofErr w:type="spellEnd"/>
      <w:r w:rsidRPr="001E04F5">
        <w:rPr>
          <w:rFonts w:eastAsia="Calibri"/>
          <w:lang w:eastAsia="en-US"/>
        </w:rPr>
        <w:t xml:space="preserve"> «Физика» для 9 класса системы «Вертикаль».</w:t>
      </w:r>
    </w:p>
    <w:p w:rsidR="004D49A9" w:rsidRPr="001E04F5" w:rsidRDefault="004D49A9" w:rsidP="00F14841">
      <w:pPr>
        <w:spacing w:line="276" w:lineRule="auto"/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Программа составлена на основе Фундаментального ядра содержания общего образования и  Требований к результатам обучения, представленных в Стандарте основного общего образования.</w:t>
      </w:r>
    </w:p>
    <w:p w:rsidR="004D49A9" w:rsidRPr="001E04F5" w:rsidRDefault="004D49A9" w:rsidP="00F14841">
      <w:pPr>
        <w:spacing w:line="276" w:lineRule="auto"/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Программа может использоваться в общеобразовательных учреждениях разного профиля.</w:t>
      </w:r>
    </w:p>
    <w:p w:rsidR="004D49A9" w:rsidRPr="001E04F5" w:rsidRDefault="004D49A9" w:rsidP="00F14841">
      <w:pPr>
        <w:spacing w:line="276" w:lineRule="auto"/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Программа включает пояснительную записку, в которой прописаны требования к личностным и </w:t>
      </w:r>
      <w:proofErr w:type="spellStart"/>
      <w:r w:rsidRPr="001E04F5">
        <w:rPr>
          <w:rFonts w:eastAsia="Calibri"/>
          <w:lang w:eastAsia="en-US"/>
        </w:rPr>
        <w:t>метапредметным</w:t>
      </w:r>
      <w:proofErr w:type="spellEnd"/>
      <w:r w:rsidRPr="001E04F5">
        <w:rPr>
          <w:rFonts w:eastAsia="Calibri"/>
          <w:lang w:eastAsia="en-US"/>
        </w:rPr>
        <w:t xml:space="preserve"> результатам обучения; содержание курса с перечнем разделов с указанием числа часов, отводимых на их изучение,   и требованиями к предметным результатам обучения; тематическое планирование с определением основных </w:t>
      </w:r>
      <w:proofErr w:type="spellStart"/>
      <w:proofErr w:type="gramStart"/>
      <w:r w:rsidRPr="001E04F5">
        <w:rPr>
          <w:rFonts w:eastAsia="Calibri"/>
          <w:lang w:eastAsia="en-US"/>
        </w:rPr>
        <w:t>видо</w:t>
      </w:r>
      <w:proofErr w:type="spellEnd"/>
      <w:r w:rsidR="009120EE">
        <w:rPr>
          <w:rFonts w:eastAsia="Calibri"/>
          <w:lang w:eastAsia="en-US"/>
        </w:rPr>
        <w:t xml:space="preserve">   </w:t>
      </w:r>
      <w:r w:rsidRPr="001E04F5">
        <w:rPr>
          <w:rFonts w:eastAsia="Calibri"/>
          <w:lang w:eastAsia="en-US"/>
        </w:rPr>
        <w:t>в</w:t>
      </w:r>
      <w:proofErr w:type="gramEnd"/>
      <w:r w:rsidRPr="001E04F5">
        <w:rPr>
          <w:rFonts w:eastAsia="Calibri"/>
          <w:lang w:eastAsia="en-US"/>
        </w:rPr>
        <w:t xml:space="preserve"> учебной деятельности школьников; рекомендации по оснащению учебного процесса.</w:t>
      </w:r>
    </w:p>
    <w:p w:rsidR="004D49A9" w:rsidRPr="001E04F5" w:rsidRDefault="004D49A9" w:rsidP="004D49A9">
      <w:pPr>
        <w:spacing w:line="276" w:lineRule="auto"/>
        <w:rPr>
          <w:rFonts w:eastAsia="Calibri"/>
          <w:b/>
          <w:lang w:eastAsia="en-US"/>
        </w:rPr>
      </w:pPr>
      <w:r w:rsidRPr="001E04F5">
        <w:rPr>
          <w:rFonts w:eastAsia="Calibri"/>
          <w:b/>
          <w:lang w:eastAsia="en-US"/>
        </w:rPr>
        <w:t>Общая характеристика учебного  предмета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Школьный курс физики — системообразующий для естественно-научных предметов, поскольку физические з</w:t>
      </w:r>
      <w:proofErr w:type="gramStart"/>
      <w:r w:rsidRPr="001E04F5">
        <w:rPr>
          <w:rFonts w:eastAsia="Calibri"/>
          <w:lang w:eastAsia="en-US"/>
        </w:rPr>
        <w:t>а-</w:t>
      </w:r>
      <w:proofErr w:type="gramEnd"/>
      <w:r w:rsidRPr="001E04F5">
        <w:rPr>
          <w:rFonts w:eastAsia="Calibri"/>
          <w:lang w:eastAsia="en-US"/>
        </w:rPr>
        <w:t xml:space="preserve"> коны, лежащие в основе мироздания, являются основой со- держания курсов химии, биологии, географии и астрономии. Физика вооружает школьников научным методом п</w:t>
      </w:r>
      <w:proofErr w:type="gramStart"/>
      <w:r w:rsidRPr="001E04F5">
        <w:rPr>
          <w:rFonts w:eastAsia="Calibri"/>
          <w:lang w:eastAsia="en-US"/>
        </w:rPr>
        <w:t>о-</w:t>
      </w:r>
      <w:proofErr w:type="gramEnd"/>
      <w:r w:rsidRPr="001E04F5">
        <w:rPr>
          <w:rFonts w:eastAsia="Calibri"/>
          <w:lang w:eastAsia="en-US"/>
        </w:rPr>
        <w:t xml:space="preserve"> знания, позволяющим получать объективные знания об окружающем мире.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 самостоятельно.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b/>
          <w:sz w:val="28"/>
          <w:szCs w:val="28"/>
          <w:lang w:eastAsia="en-US"/>
        </w:rPr>
        <w:t>Цели изучения физики</w:t>
      </w:r>
      <w:r w:rsidRPr="001E04F5">
        <w:rPr>
          <w:rFonts w:eastAsia="Calibri"/>
          <w:lang w:eastAsia="en-US"/>
        </w:rPr>
        <w:t xml:space="preserve"> в основной школе следующие: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• усвоение учащимися смысла основных понятий и законов физики, взаимосвязи между ними;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формирование системы научных знаний о природе, ее фундаментальных законах для построения представления </w:t>
      </w:r>
      <w:proofErr w:type="gramStart"/>
      <w:r w:rsidRPr="001E04F5">
        <w:rPr>
          <w:rFonts w:eastAsia="Calibri"/>
          <w:lang w:eastAsia="en-US"/>
        </w:rPr>
        <w:t>о</w:t>
      </w:r>
      <w:proofErr w:type="gramEnd"/>
      <w:r w:rsidRPr="001E04F5">
        <w:rPr>
          <w:rFonts w:eastAsia="Calibri"/>
          <w:lang w:eastAsia="en-US"/>
        </w:rPr>
        <w:t xml:space="preserve"> физической 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 картине мира;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систематизация знаний о многообразии объектов и явлений природы, о закономерностях процессов и о законах физики для осознания 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 возможности разумного использования  достижений науки в дальнейшем развитии цивилизации;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• формирование убежденности в познаваемости окружающего мира и достоверности научных  методов его изучения;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• организация экологического мышления и ценностного отношения к природе;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lastRenderedPageBreak/>
        <w:t xml:space="preserve">• развитие познавательных интересов и творческих способностей учащихся, а также интереса  к расширению и углублению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 Достижение целей обеспечивается решением следующих </w:t>
      </w:r>
      <w:r w:rsidRPr="001E04F5">
        <w:rPr>
          <w:rFonts w:eastAsia="Calibri"/>
          <w:b/>
          <w:sz w:val="28"/>
          <w:szCs w:val="28"/>
          <w:lang w:eastAsia="en-US"/>
        </w:rPr>
        <w:t>задач: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• знакомство учащихся с методом научного познания и методами исследования объектов и явлений природы;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приобретение учащимися знаний о механических, тепловых, электромагнитных и квантовых   явлениях, физических величинах,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</w:t>
      </w:r>
      <w:proofErr w:type="gramStart"/>
      <w:r w:rsidRPr="001E04F5">
        <w:rPr>
          <w:rFonts w:eastAsia="Calibri"/>
          <w:lang w:eastAsia="en-US"/>
        </w:rPr>
        <w:t>характеризующих</w:t>
      </w:r>
      <w:proofErr w:type="gramEnd"/>
      <w:r w:rsidRPr="001E04F5">
        <w:rPr>
          <w:rFonts w:eastAsia="Calibri"/>
          <w:lang w:eastAsia="en-US"/>
        </w:rPr>
        <w:t xml:space="preserve"> эти явления;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формирование у учащихся умений наблюдать природные явления и выполнять опыты, лабораторные работы и экспериментальные 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 исследования с использованием измерительных  приборов, широко применяемых в практической жизни;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овладение учащимися такими общенаучными понятиями, как природное явление, эмпирически установленный факт, проблема, 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 гипотеза, теоретический вывод, результат экспериментальной  проверки;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понимание учащимися отличий научных данных от непроверенной информации, ценности науки для удовлетворения бытовых,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 производственных и культурных потребностей  человека.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  Данный курс является одним из звеньев в формировании </w:t>
      </w:r>
      <w:proofErr w:type="gramStart"/>
      <w:r w:rsidRPr="001E04F5">
        <w:rPr>
          <w:rFonts w:eastAsia="Calibri"/>
          <w:lang w:eastAsia="en-US"/>
        </w:rPr>
        <w:t>естественно-научных</w:t>
      </w:r>
      <w:proofErr w:type="gramEnd"/>
      <w:r w:rsidRPr="001E04F5">
        <w:rPr>
          <w:rFonts w:eastAsia="Calibri"/>
          <w:lang w:eastAsia="en-US"/>
        </w:rPr>
        <w:t xml:space="preserve"> знаний учащихся наряду с химией, биологией, географией. Принцип построения курса - объединение изучаемых фактов вокруг общих физических идей. Это позволило рассматривать отдельные явления и законы, как частные случаи более общих положений науки, что способствует пониманию материала, развитию логического мышления, а не простому заучиванию фактов.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Изучение строения вещества в 7 классе создает представления о познаваемости явлений, их обусловленности, о возможности непрерывного углубления и пополнения знаний: молекула — атом; строение атома — электрон. Далее эти знания используются при изучении массы, плотности, давления газа, закона Паскаля, объяснении изменения атмосферного давления.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В 8 классе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Далее изучаются электромагнитные и световые явления.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Курс физики 9 класса расширяет и систематизирует знания по физике, полученные учащимися в 7 и 8 классах, поднимая их на уровень законов. Новым в содержании курса 9 класса является включение астрофизического материала в соответствии с требованиями ФГОС.</w:t>
      </w:r>
    </w:p>
    <w:p w:rsidR="004D49A9" w:rsidRPr="001E04F5" w:rsidRDefault="004D49A9" w:rsidP="004D49A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1E04F5">
        <w:rPr>
          <w:rFonts w:eastAsia="Calibri"/>
          <w:b/>
          <w:sz w:val="28"/>
          <w:szCs w:val="28"/>
          <w:lang w:eastAsia="en-US"/>
        </w:rPr>
        <w:t>Место предмета в учебном плане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В основной школе физика изучается с 7 по 9 класс. Учебный план составляет 210 учебных часов, в том числе в 7, 8, 9 классах по 70 учебных часов из расчета 2 учебных часа в неделю.</w:t>
      </w:r>
      <w:r w:rsidR="009120EE">
        <w:rPr>
          <w:rFonts w:eastAsia="Calibri"/>
          <w:lang w:eastAsia="en-US"/>
        </w:rPr>
        <w:t xml:space="preserve"> В 7 классе </w:t>
      </w:r>
      <w:proofErr w:type="spellStart"/>
      <w:r w:rsidR="009120EE">
        <w:rPr>
          <w:rFonts w:eastAsia="Calibri"/>
          <w:lang w:eastAsia="en-US"/>
        </w:rPr>
        <w:t>произошлшо</w:t>
      </w:r>
      <w:proofErr w:type="spellEnd"/>
      <w:r w:rsidR="009120EE">
        <w:rPr>
          <w:rFonts w:eastAsia="Calibri"/>
          <w:lang w:eastAsia="en-US"/>
        </w:rPr>
        <w:t xml:space="preserve"> сокращение учебных часов за счет часов повторения (68  часов)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В соответствии с учебным планом курсу физики предшествует курс «Окружающий мир», включающий некоторые знания из области физики и астрономии. В 5—6 классах возможно преподавание курса «Введение в </w:t>
      </w:r>
      <w:proofErr w:type="gramStart"/>
      <w:r w:rsidRPr="001E04F5">
        <w:rPr>
          <w:rFonts w:eastAsia="Calibri"/>
          <w:lang w:eastAsia="en-US"/>
        </w:rPr>
        <w:t>естественно-научные</w:t>
      </w:r>
      <w:proofErr w:type="gramEnd"/>
      <w:r w:rsidRPr="001E04F5">
        <w:rPr>
          <w:rFonts w:eastAsia="Calibri"/>
          <w:lang w:eastAsia="en-US"/>
        </w:rPr>
        <w:t xml:space="preserve"> предметы. Естествознание», </w:t>
      </w:r>
      <w:proofErr w:type="gramStart"/>
      <w:r w:rsidRPr="001E04F5">
        <w:rPr>
          <w:rFonts w:eastAsia="Calibri"/>
          <w:lang w:eastAsia="en-US"/>
        </w:rPr>
        <w:t>который</w:t>
      </w:r>
      <w:proofErr w:type="gramEnd"/>
      <w:r w:rsidRPr="001E04F5">
        <w:rPr>
          <w:rFonts w:eastAsia="Calibri"/>
          <w:lang w:eastAsia="en-US"/>
        </w:rPr>
        <w:t xml:space="preserve"> можно рассматривать как пропедевтику курса физики. В свою очередь, содержание курса физики основной школы, являясь базовым звеном в системе непрерывного </w:t>
      </w:r>
      <w:proofErr w:type="gramStart"/>
      <w:r w:rsidRPr="001E04F5">
        <w:rPr>
          <w:rFonts w:eastAsia="Calibri"/>
          <w:lang w:eastAsia="en-US"/>
        </w:rPr>
        <w:t>естественно-научного</w:t>
      </w:r>
      <w:proofErr w:type="gramEnd"/>
      <w:r w:rsidRPr="001E04F5">
        <w:rPr>
          <w:rFonts w:eastAsia="Calibri"/>
          <w:lang w:eastAsia="en-US"/>
        </w:rPr>
        <w:t xml:space="preserve"> образования, служит основой для последующей уровневой и профильной дифференциации.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b/>
          <w:sz w:val="28"/>
          <w:szCs w:val="28"/>
          <w:lang w:eastAsia="en-US"/>
        </w:rPr>
        <w:lastRenderedPageBreak/>
        <w:t xml:space="preserve">УМК </w:t>
      </w:r>
    </w:p>
    <w:p w:rsidR="004D49A9" w:rsidRPr="001E04F5" w:rsidRDefault="004D49A9" w:rsidP="004D49A9">
      <w:pPr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Программа курса физики для 7-9 классов общеобразовательных учреждений (авторы А. В. </w:t>
      </w:r>
      <w:proofErr w:type="spellStart"/>
      <w:r w:rsidRPr="001E04F5">
        <w:rPr>
          <w:rFonts w:eastAsia="Calibri"/>
          <w:lang w:eastAsia="en-US"/>
        </w:rPr>
        <w:t>Перышкин</w:t>
      </w:r>
      <w:proofErr w:type="spellEnd"/>
      <w:r w:rsidRPr="001E04F5">
        <w:rPr>
          <w:rFonts w:eastAsia="Calibri"/>
          <w:lang w:eastAsia="en-US"/>
        </w:rPr>
        <w:t xml:space="preserve">, Н. В. </w:t>
      </w:r>
      <w:proofErr w:type="spellStart"/>
      <w:r w:rsidRPr="001E04F5">
        <w:rPr>
          <w:rFonts w:eastAsia="Calibri"/>
          <w:lang w:eastAsia="en-US"/>
        </w:rPr>
        <w:t>Филонович</w:t>
      </w:r>
      <w:proofErr w:type="spellEnd"/>
      <w:r w:rsidRPr="001E04F5">
        <w:rPr>
          <w:rFonts w:eastAsia="Calibri"/>
          <w:lang w:eastAsia="en-US"/>
        </w:rPr>
        <w:t xml:space="preserve">, Е. </w:t>
      </w:r>
      <w:proofErr w:type="spellStart"/>
      <w:r w:rsidRPr="001E04F5">
        <w:rPr>
          <w:rFonts w:eastAsia="Calibri"/>
          <w:lang w:eastAsia="en-US"/>
        </w:rPr>
        <w:t>М.Гутник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УМК «Физика. 7 класс»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1.</w:t>
      </w:r>
      <w:r w:rsidRPr="001E04F5">
        <w:rPr>
          <w:rFonts w:eastAsia="Calibri"/>
          <w:lang w:eastAsia="en-US"/>
        </w:rPr>
        <w:tab/>
        <w:t xml:space="preserve">Физика. 7 класс. Учебник (автор А. В. </w:t>
      </w:r>
      <w:proofErr w:type="spellStart"/>
      <w:r w:rsidRPr="001E04F5">
        <w:rPr>
          <w:rFonts w:eastAsia="Calibri"/>
          <w:lang w:eastAsia="en-US"/>
        </w:rPr>
        <w:t>Перышкин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2.</w:t>
      </w:r>
      <w:r w:rsidRPr="001E04F5">
        <w:rPr>
          <w:rFonts w:eastAsia="Calibri"/>
          <w:lang w:eastAsia="en-US"/>
        </w:rPr>
        <w:tab/>
        <w:t>Физика. Рабочая тетрадь. 7 класс (авторы Т. А. Ханн</w:t>
      </w:r>
      <w:proofErr w:type="gramStart"/>
      <w:r w:rsidRPr="001E04F5">
        <w:rPr>
          <w:rFonts w:eastAsia="Calibri"/>
          <w:lang w:eastAsia="en-US"/>
        </w:rPr>
        <w:t>а-</w:t>
      </w:r>
      <w:proofErr w:type="gramEnd"/>
      <w:r w:rsidRPr="001E04F5">
        <w:rPr>
          <w:rFonts w:eastAsia="Calibri"/>
          <w:lang w:eastAsia="en-US"/>
        </w:rPr>
        <w:t xml:space="preserve"> нова, Н. К. </w:t>
      </w:r>
      <w:proofErr w:type="spellStart"/>
      <w:r w:rsidRPr="001E04F5">
        <w:rPr>
          <w:rFonts w:eastAsia="Calibri"/>
          <w:lang w:eastAsia="en-US"/>
        </w:rPr>
        <w:t>Ханнанов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3.</w:t>
      </w:r>
      <w:r w:rsidRPr="001E04F5">
        <w:rPr>
          <w:rFonts w:eastAsia="Calibri"/>
          <w:lang w:eastAsia="en-US"/>
        </w:rPr>
        <w:tab/>
        <w:t>Физика. Методическое пособие. 7</w:t>
      </w:r>
      <w:r w:rsidRPr="001E04F5">
        <w:rPr>
          <w:rFonts w:eastAsia="Calibri"/>
          <w:lang w:eastAsia="en-US"/>
        </w:rPr>
        <w:tab/>
        <w:t xml:space="preserve">класс (авторы Е. М. </w:t>
      </w:r>
      <w:proofErr w:type="spellStart"/>
      <w:r w:rsidRPr="001E04F5">
        <w:rPr>
          <w:rFonts w:eastAsia="Calibri"/>
          <w:lang w:eastAsia="en-US"/>
        </w:rPr>
        <w:t>Гутник</w:t>
      </w:r>
      <w:proofErr w:type="spellEnd"/>
      <w:r w:rsidRPr="001E04F5">
        <w:rPr>
          <w:rFonts w:eastAsia="Calibri"/>
          <w:lang w:eastAsia="en-US"/>
        </w:rPr>
        <w:t>, Е. В. Рыбакова).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4.</w:t>
      </w:r>
      <w:r w:rsidRPr="001E04F5">
        <w:rPr>
          <w:rFonts w:eastAsia="Calibri"/>
          <w:lang w:eastAsia="en-US"/>
        </w:rPr>
        <w:tab/>
        <w:t>Физика.</w:t>
      </w:r>
      <w:r w:rsidRPr="001E04F5">
        <w:rPr>
          <w:rFonts w:eastAsia="Calibri"/>
          <w:lang w:eastAsia="en-US"/>
        </w:rPr>
        <w:tab/>
        <w:t>Тесты.</w:t>
      </w:r>
      <w:r w:rsidRPr="001E04F5">
        <w:rPr>
          <w:rFonts w:eastAsia="Calibri"/>
          <w:lang w:eastAsia="en-US"/>
        </w:rPr>
        <w:tab/>
        <w:t>7</w:t>
      </w:r>
      <w:r w:rsidRPr="001E04F5">
        <w:rPr>
          <w:rFonts w:eastAsia="Calibri"/>
          <w:lang w:eastAsia="en-US"/>
        </w:rPr>
        <w:tab/>
        <w:t>класс</w:t>
      </w:r>
      <w:r w:rsidRPr="001E04F5">
        <w:rPr>
          <w:rFonts w:eastAsia="Calibri"/>
          <w:lang w:eastAsia="en-US"/>
        </w:rPr>
        <w:tab/>
        <w:t>(авторы</w:t>
      </w:r>
      <w:r w:rsidRPr="001E04F5">
        <w:rPr>
          <w:rFonts w:eastAsia="Calibri"/>
          <w:lang w:eastAsia="en-US"/>
        </w:rPr>
        <w:tab/>
        <w:t xml:space="preserve">Н. К. </w:t>
      </w:r>
      <w:proofErr w:type="spellStart"/>
      <w:r w:rsidRPr="001E04F5">
        <w:rPr>
          <w:rFonts w:eastAsia="Calibri"/>
          <w:lang w:eastAsia="en-US"/>
        </w:rPr>
        <w:t>Ханнанов</w:t>
      </w:r>
      <w:proofErr w:type="spellEnd"/>
      <w:r w:rsidRPr="001E04F5">
        <w:rPr>
          <w:rFonts w:eastAsia="Calibri"/>
          <w:lang w:eastAsia="en-US"/>
        </w:rPr>
        <w:t xml:space="preserve">, Т. А. </w:t>
      </w:r>
      <w:proofErr w:type="spellStart"/>
      <w:r w:rsidRPr="001E04F5">
        <w:rPr>
          <w:rFonts w:eastAsia="Calibri"/>
          <w:lang w:eastAsia="en-US"/>
        </w:rPr>
        <w:t>Ханнанова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5.</w:t>
      </w:r>
      <w:r w:rsidRPr="001E04F5">
        <w:rPr>
          <w:rFonts w:eastAsia="Calibri"/>
          <w:lang w:eastAsia="en-US"/>
        </w:rPr>
        <w:tab/>
        <w:t>Физика. Дидактические материалы. 7 класс (авторы А. Е. Марон, Е. А. Марон).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6.</w:t>
      </w:r>
      <w:r w:rsidRPr="001E04F5">
        <w:rPr>
          <w:rFonts w:eastAsia="Calibri"/>
          <w:lang w:eastAsia="en-US"/>
        </w:rPr>
        <w:tab/>
        <w:t>Физика. Сборник вопросов и задач. 7—9 классы (авт</w:t>
      </w:r>
      <w:proofErr w:type="gramStart"/>
      <w:r w:rsidRPr="001E04F5">
        <w:rPr>
          <w:rFonts w:eastAsia="Calibri"/>
          <w:lang w:eastAsia="en-US"/>
        </w:rPr>
        <w:t>о-</w:t>
      </w:r>
      <w:proofErr w:type="gramEnd"/>
      <w:r w:rsidRPr="001E04F5">
        <w:rPr>
          <w:rFonts w:eastAsia="Calibri"/>
          <w:lang w:eastAsia="en-US"/>
        </w:rPr>
        <w:t xml:space="preserve"> </w:t>
      </w:r>
      <w:proofErr w:type="spellStart"/>
      <w:r w:rsidRPr="001E04F5">
        <w:rPr>
          <w:rFonts w:eastAsia="Calibri"/>
          <w:lang w:eastAsia="en-US"/>
        </w:rPr>
        <w:t>ры</w:t>
      </w:r>
      <w:proofErr w:type="spellEnd"/>
      <w:r w:rsidRPr="001E04F5">
        <w:rPr>
          <w:rFonts w:eastAsia="Calibri"/>
          <w:lang w:eastAsia="en-US"/>
        </w:rPr>
        <w:t xml:space="preserve"> А. Е. Марон, С. В.  </w:t>
      </w:r>
      <w:proofErr w:type="spellStart"/>
      <w:r w:rsidRPr="001E04F5">
        <w:rPr>
          <w:rFonts w:eastAsia="Calibri"/>
          <w:lang w:eastAsia="en-US"/>
        </w:rPr>
        <w:t>Позойский</w:t>
      </w:r>
      <w:proofErr w:type="spellEnd"/>
      <w:r w:rsidRPr="001E04F5">
        <w:rPr>
          <w:rFonts w:eastAsia="Calibri"/>
          <w:lang w:eastAsia="en-US"/>
        </w:rPr>
        <w:t>, Е. А. Марон).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7.</w:t>
      </w:r>
      <w:r w:rsidRPr="001E04F5">
        <w:rPr>
          <w:rFonts w:eastAsia="Calibri"/>
          <w:lang w:eastAsia="en-US"/>
        </w:rPr>
        <w:tab/>
        <w:t>Электронное приложение к учебнику.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УМК «Физика. 8 класс»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1.</w:t>
      </w:r>
      <w:r w:rsidRPr="001E04F5">
        <w:rPr>
          <w:rFonts w:eastAsia="Calibri"/>
          <w:lang w:eastAsia="en-US"/>
        </w:rPr>
        <w:tab/>
        <w:t xml:space="preserve">Физика. 8 класс. Учебник (автор А. В. </w:t>
      </w:r>
      <w:proofErr w:type="spellStart"/>
      <w:r w:rsidRPr="001E04F5">
        <w:rPr>
          <w:rFonts w:eastAsia="Calibri"/>
          <w:lang w:eastAsia="en-US"/>
        </w:rPr>
        <w:t>Перышкин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2.</w:t>
      </w:r>
      <w:r w:rsidRPr="001E04F5">
        <w:rPr>
          <w:rFonts w:eastAsia="Calibri"/>
          <w:lang w:eastAsia="en-US"/>
        </w:rPr>
        <w:tab/>
        <w:t>Физика. Методическое пособие. 8</w:t>
      </w:r>
      <w:r w:rsidRPr="001E04F5">
        <w:rPr>
          <w:rFonts w:eastAsia="Calibri"/>
          <w:lang w:eastAsia="en-US"/>
        </w:rPr>
        <w:tab/>
        <w:t xml:space="preserve">класс (авторы Е. М. </w:t>
      </w:r>
      <w:proofErr w:type="spellStart"/>
      <w:r w:rsidRPr="001E04F5">
        <w:rPr>
          <w:rFonts w:eastAsia="Calibri"/>
          <w:lang w:eastAsia="en-US"/>
        </w:rPr>
        <w:t>Гутник</w:t>
      </w:r>
      <w:proofErr w:type="spellEnd"/>
      <w:r w:rsidRPr="001E04F5">
        <w:rPr>
          <w:rFonts w:eastAsia="Calibri"/>
          <w:lang w:eastAsia="en-US"/>
        </w:rPr>
        <w:t xml:space="preserve">, Е. В. Рыбакова, Е. В. </w:t>
      </w:r>
      <w:proofErr w:type="spellStart"/>
      <w:r w:rsidRPr="001E04F5">
        <w:rPr>
          <w:rFonts w:eastAsia="Calibri"/>
          <w:lang w:eastAsia="en-US"/>
        </w:rPr>
        <w:t>Шаронина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3.</w:t>
      </w:r>
      <w:r w:rsidRPr="001E04F5">
        <w:rPr>
          <w:rFonts w:eastAsia="Calibri"/>
          <w:lang w:eastAsia="en-US"/>
        </w:rPr>
        <w:tab/>
        <w:t>Физика. Тесты. 8</w:t>
      </w:r>
      <w:r w:rsidRPr="001E04F5">
        <w:rPr>
          <w:rFonts w:eastAsia="Calibri"/>
          <w:lang w:eastAsia="en-US"/>
        </w:rPr>
        <w:tab/>
        <w:t>класс</w:t>
      </w:r>
      <w:r w:rsidRPr="001E04F5">
        <w:rPr>
          <w:rFonts w:eastAsia="Calibri"/>
          <w:lang w:eastAsia="en-US"/>
        </w:rPr>
        <w:tab/>
        <w:t xml:space="preserve">(авторы Н. К. </w:t>
      </w:r>
      <w:proofErr w:type="spellStart"/>
      <w:r w:rsidRPr="001E04F5">
        <w:rPr>
          <w:rFonts w:eastAsia="Calibri"/>
          <w:lang w:eastAsia="en-US"/>
        </w:rPr>
        <w:t>Ханнанов</w:t>
      </w:r>
      <w:proofErr w:type="spellEnd"/>
      <w:r w:rsidRPr="001E04F5">
        <w:rPr>
          <w:rFonts w:eastAsia="Calibri"/>
          <w:lang w:eastAsia="en-US"/>
        </w:rPr>
        <w:t xml:space="preserve">, Т. А. </w:t>
      </w:r>
      <w:proofErr w:type="spellStart"/>
      <w:r w:rsidRPr="001E04F5">
        <w:rPr>
          <w:rFonts w:eastAsia="Calibri"/>
          <w:lang w:eastAsia="en-US"/>
        </w:rPr>
        <w:t>Ханнанова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4.</w:t>
      </w:r>
      <w:r w:rsidRPr="001E04F5">
        <w:rPr>
          <w:rFonts w:eastAsia="Calibri"/>
          <w:lang w:eastAsia="en-US"/>
        </w:rPr>
        <w:tab/>
        <w:t>Физика. Дидактические материалы. 8 класс (авторы А. Е. Марон, Е. А. Марон).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5.</w:t>
      </w:r>
      <w:r w:rsidRPr="001E04F5">
        <w:rPr>
          <w:rFonts w:eastAsia="Calibri"/>
          <w:lang w:eastAsia="en-US"/>
        </w:rPr>
        <w:tab/>
        <w:t xml:space="preserve">Физика. Сборник вопросов и задач. 7—9 классы (авторы А. Е. Марон, С. В. </w:t>
      </w:r>
      <w:proofErr w:type="spellStart"/>
      <w:r w:rsidRPr="001E04F5">
        <w:rPr>
          <w:rFonts w:eastAsia="Calibri"/>
          <w:lang w:eastAsia="en-US"/>
        </w:rPr>
        <w:t>Позойский</w:t>
      </w:r>
      <w:proofErr w:type="spellEnd"/>
      <w:r w:rsidRPr="001E04F5">
        <w:rPr>
          <w:rFonts w:eastAsia="Calibri"/>
          <w:lang w:eastAsia="en-US"/>
        </w:rPr>
        <w:t>,  Е. А. Марон).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6.</w:t>
      </w:r>
      <w:r w:rsidRPr="001E04F5">
        <w:rPr>
          <w:rFonts w:eastAsia="Calibri"/>
          <w:lang w:eastAsia="en-US"/>
        </w:rPr>
        <w:tab/>
        <w:t>Электронное приложение к учебнику.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УМК «Физика. 9 класс»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1.</w:t>
      </w:r>
      <w:r w:rsidRPr="001E04F5">
        <w:rPr>
          <w:rFonts w:eastAsia="Calibri"/>
          <w:lang w:eastAsia="en-US"/>
        </w:rPr>
        <w:tab/>
        <w:t xml:space="preserve">Физика. 9 класс. Учебник  (авторы  А. В. </w:t>
      </w:r>
      <w:proofErr w:type="spellStart"/>
      <w:r w:rsidRPr="001E04F5">
        <w:rPr>
          <w:rFonts w:eastAsia="Calibri"/>
          <w:lang w:eastAsia="en-US"/>
        </w:rPr>
        <w:t>Перышкин</w:t>
      </w:r>
      <w:proofErr w:type="spellEnd"/>
      <w:r w:rsidRPr="001E04F5">
        <w:rPr>
          <w:rFonts w:eastAsia="Calibri"/>
          <w:lang w:eastAsia="en-US"/>
        </w:rPr>
        <w:t xml:space="preserve">, Е. М. </w:t>
      </w:r>
      <w:proofErr w:type="spellStart"/>
      <w:r w:rsidRPr="001E04F5">
        <w:rPr>
          <w:rFonts w:eastAsia="Calibri"/>
          <w:lang w:eastAsia="en-US"/>
        </w:rPr>
        <w:t>Гутник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2.</w:t>
      </w:r>
      <w:r w:rsidRPr="001E04F5">
        <w:rPr>
          <w:rFonts w:eastAsia="Calibri"/>
          <w:lang w:eastAsia="en-US"/>
        </w:rPr>
        <w:tab/>
        <w:t xml:space="preserve">Физика. Тематическое планирование. 9 класс (автор Е. М. </w:t>
      </w:r>
      <w:proofErr w:type="spellStart"/>
      <w:r w:rsidRPr="001E04F5">
        <w:rPr>
          <w:rFonts w:eastAsia="Calibri"/>
          <w:lang w:eastAsia="en-US"/>
        </w:rPr>
        <w:t>Гутник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3.</w:t>
      </w:r>
      <w:r w:rsidRPr="001E04F5">
        <w:rPr>
          <w:rFonts w:eastAsia="Calibri"/>
          <w:lang w:eastAsia="en-US"/>
        </w:rPr>
        <w:tab/>
        <w:t xml:space="preserve">Физика. Тесты. 9 класс (авторы Н. К. </w:t>
      </w:r>
      <w:proofErr w:type="spellStart"/>
      <w:r w:rsidRPr="001E04F5">
        <w:rPr>
          <w:rFonts w:eastAsia="Calibri"/>
          <w:lang w:eastAsia="en-US"/>
        </w:rPr>
        <w:t>Ханнанов</w:t>
      </w:r>
      <w:proofErr w:type="spellEnd"/>
      <w:r w:rsidRPr="001E04F5">
        <w:rPr>
          <w:rFonts w:eastAsia="Calibri"/>
          <w:lang w:eastAsia="en-US"/>
        </w:rPr>
        <w:t xml:space="preserve">, Т. А. </w:t>
      </w:r>
      <w:proofErr w:type="spellStart"/>
      <w:r w:rsidRPr="001E04F5">
        <w:rPr>
          <w:rFonts w:eastAsia="Calibri"/>
          <w:lang w:eastAsia="en-US"/>
        </w:rPr>
        <w:t>Ханнанова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4.</w:t>
      </w:r>
      <w:r w:rsidRPr="001E04F5">
        <w:rPr>
          <w:rFonts w:eastAsia="Calibri"/>
          <w:lang w:eastAsia="en-US"/>
        </w:rPr>
        <w:tab/>
        <w:t>Физика. Дидактические материалы. 9 класс (авторы А. Е. Марон, Е. А. Марон).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5.</w:t>
      </w:r>
      <w:r w:rsidRPr="001E04F5">
        <w:rPr>
          <w:rFonts w:eastAsia="Calibri"/>
          <w:lang w:eastAsia="en-US"/>
        </w:rPr>
        <w:tab/>
        <w:t>Физика. Сборник вопросов и задач.7—9 классы (авт</w:t>
      </w:r>
      <w:proofErr w:type="gramStart"/>
      <w:r w:rsidRPr="001E04F5">
        <w:rPr>
          <w:rFonts w:eastAsia="Calibri"/>
          <w:lang w:eastAsia="en-US"/>
        </w:rPr>
        <w:t>о-</w:t>
      </w:r>
      <w:proofErr w:type="gramEnd"/>
      <w:r w:rsidRPr="001E04F5">
        <w:rPr>
          <w:rFonts w:eastAsia="Calibri"/>
          <w:lang w:eastAsia="en-US"/>
        </w:rPr>
        <w:t xml:space="preserve"> </w:t>
      </w:r>
      <w:proofErr w:type="spellStart"/>
      <w:r w:rsidRPr="001E04F5">
        <w:rPr>
          <w:rFonts w:eastAsia="Calibri"/>
          <w:lang w:eastAsia="en-US"/>
        </w:rPr>
        <w:t>ры</w:t>
      </w:r>
      <w:proofErr w:type="spellEnd"/>
      <w:r w:rsidRPr="001E04F5">
        <w:rPr>
          <w:rFonts w:eastAsia="Calibri"/>
          <w:lang w:eastAsia="en-US"/>
        </w:rPr>
        <w:t xml:space="preserve"> А. Е. Марон, С. В. </w:t>
      </w:r>
      <w:proofErr w:type="spellStart"/>
      <w:r w:rsidRPr="001E04F5">
        <w:rPr>
          <w:rFonts w:eastAsia="Calibri"/>
          <w:lang w:eastAsia="en-US"/>
        </w:rPr>
        <w:t>Позойский</w:t>
      </w:r>
      <w:proofErr w:type="spellEnd"/>
      <w:r w:rsidRPr="001E04F5">
        <w:rPr>
          <w:rFonts w:eastAsia="Calibri"/>
          <w:lang w:eastAsia="en-US"/>
        </w:rPr>
        <w:t>, Е. А. Марон).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6.</w:t>
      </w:r>
      <w:r w:rsidRPr="001E04F5">
        <w:rPr>
          <w:rFonts w:eastAsia="Calibri"/>
          <w:lang w:eastAsia="en-US"/>
        </w:rPr>
        <w:tab/>
        <w:t>Электронное приложение к учебнику. Комплект наглядных пособий. Электронные  учебные издания</w:t>
      </w:r>
    </w:p>
    <w:p w:rsidR="004D49A9" w:rsidRPr="001E04F5" w:rsidRDefault="004D49A9" w:rsidP="004D49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1E04F5">
        <w:rPr>
          <w:rFonts w:eastAsia="Calibri"/>
          <w:lang w:eastAsia="en-US"/>
        </w:rPr>
        <w:t>.</w:t>
      </w:r>
      <w:r w:rsidRPr="001E04F5">
        <w:rPr>
          <w:rFonts w:eastAsia="Calibri"/>
          <w:lang w:eastAsia="en-US"/>
        </w:rPr>
        <w:tab/>
        <w:t xml:space="preserve">Физика. Библиотека наглядных пособий. 7—11 классы (под редакцией Н. К.  </w:t>
      </w:r>
      <w:proofErr w:type="spellStart"/>
      <w:r w:rsidRPr="001E04F5">
        <w:rPr>
          <w:rFonts w:eastAsia="Calibri"/>
          <w:lang w:eastAsia="en-US"/>
        </w:rPr>
        <w:t>Ханнанова</w:t>
      </w:r>
      <w:proofErr w:type="spellEnd"/>
      <w:r w:rsidRPr="001E04F5">
        <w:rPr>
          <w:rFonts w:eastAsia="Calibri"/>
          <w:lang w:eastAsia="en-US"/>
        </w:rPr>
        <w:t>).</w:t>
      </w:r>
    </w:p>
    <w:p w:rsidR="004D49A9" w:rsidRDefault="004D49A9" w:rsidP="004D49A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4D49A9" w:rsidRDefault="004D49A9" w:rsidP="004D49A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1E04F5">
        <w:rPr>
          <w:rFonts w:eastAsia="Calibri"/>
          <w:b/>
          <w:sz w:val="28"/>
          <w:szCs w:val="28"/>
          <w:lang w:eastAsia="en-US"/>
        </w:rPr>
        <w:t>Планируемы результаты освоения учебного предмета.</w:t>
      </w:r>
    </w:p>
    <w:p w:rsidR="004D49A9" w:rsidRPr="001E04F5" w:rsidRDefault="004D49A9" w:rsidP="004D49A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1E04F5">
        <w:rPr>
          <w:rFonts w:eastAsia="Calibri"/>
          <w:b/>
          <w:lang w:eastAsia="en-US"/>
        </w:rPr>
        <w:t>Личностными результатами обучения физике</w:t>
      </w:r>
      <w:r w:rsidRPr="001E04F5">
        <w:rPr>
          <w:rFonts w:eastAsia="Calibri"/>
          <w:lang w:eastAsia="en-US"/>
        </w:rPr>
        <w:t xml:space="preserve"> в основной школе являются: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</w:t>
      </w:r>
      <w:proofErr w:type="spellStart"/>
      <w:r w:rsidRPr="001E04F5">
        <w:rPr>
          <w:rFonts w:eastAsia="Calibri"/>
          <w:lang w:eastAsia="en-US"/>
        </w:rPr>
        <w:t>сформированность</w:t>
      </w:r>
      <w:proofErr w:type="spellEnd"/>
      <w:r w:rsidRPr="001E04F5">
        <w:rPr>
          <w:rFonts w:eastAsia="Calibri"/>
          <w:lang w:eastAsia="en-US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убежденность в возможности познания природы, в необходимости разумного использования достижений науки и технологий </w:t>
      </w:r>
      <w:proofErr w:type="gramStart"/>
      <w:r w:rsidRPr="001E04F5">
        <w:rPr>
          <w:rFonts w:eastAsia="Calibri"/>
          <w:lang w:eastAsia="en-US"/>
        </w:rPr>
        <w:t>для</w:t>
      </w:r>
      <w:proofErr w:type="gramEnd"/>
      <w:r w:rsidRPr="001E04F5">
        <w:rPr>
          <w:rFonts w:eastAsia="Calibri"/>
          <w:lang w:eastAsia="en-US"/>
        </w:rPr>
        <w:t xml:space="preserve">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lastRenderedPageBreak/>
        <w:t xml:space="preserve">  дальнейшего развития человеческого общества, уважение к творцам науки и техники, отношение к физике как элементу 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общечеловеческой  культуры;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• самостоятельность в приобретении новых знаний и практических умений;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• готовность к выбору жизненного пути в соответствии с собственными интересами и возможностями;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• мотивация образовательной деятельности школьников на основе личностн</w:t>
      </w:r>
      <w:proofErr w:type="gramStart"/>
      <w:r w:rsidRPr="001E04F5">
        <w:rPr>
          <w:rFonts w:eastAsia="Calibri"/>
          <w:lang w:eastAsia="en-US"/>
        </w:rPr>
        <w:t>о-</w:t>
      </w:r>
      <w:proofErr w:type="gramEnd"/>
      <w:r w:rsidRPr="001E04F5">
        <w:rPr>
          <w:rFonts w:eastAsia="Calibri"/>
          <w:lang w:eastAsia="en-US"/>
        </w:rPr>
        <w:t xml:space="preserve">  ориентированного подхода;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4D49A9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proofErr w:type="spellStart"/>
      <w:r w:rsidRPr="001E04F5">
        <w:rPr>
          <w:rFonts w:eastAsia="Calibri"/>
          <w:b/>
          <w:lang w:eastAsia="en-US"/>
        </w:rPr>
        <w:t>Метапредметными</w:t>
      </w:r>
      <w:proofErr w:type="spellEnd"/>
      <w:r w:rsidRPr="001E04F5">
        <w:rPr>
          <w:rFonts w:eastAsia="Calibri"/>
          <w:b/>
          <w:lang w:eastAsia="en-US"/>
        </w:rPr>
        <w:t xml:space="preserve"> результатами обучения физике</w:t>
      </w:r>
      <w:r w:rsidRPr="001E04F5">
        <w:rPr>
          <w:rFonts w:eastAsia="Calibri"/>
          <w:lang w:eastAsia="en-US"/>
        </w:rPr>
        <w:t xml:space="preserve"> в основной школе являются: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овладение навыками самостоятельного приобретения новых знаний, организации учебной деятельности, постановки целей,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понимание различий между исходными фактами и гипотезами для их объяснения, теоретическими моделями и реальными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объектами, овладение универсальными учебными   на примерах гипотез для объяснения известных фактов и </w:t>
      </w:r>
      <w:proofErr w:type="gramStart"/>
      <w:r w:rsidRPr="001E04F5">
        <w:rPr>
          <w:rFonts w:eastAsia="Calibri"/>
          <w:lang w:eastAsia="en-US"/>
        </w:rPr>
        <w:t>экспериментальной</w:t>
      </w:r>
      <w:proofErr w:type="gramEnd"/>
      <w:r w:rsidRPr="001E04F5">
        <w:rPr>
          <w:rFonts w:eastAsia="Calibri"/>
          <w:lang w:eastAsia="en-US"/>
        </w:rPr>
        <w:t xml:space="preserve">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проверки выдвигаемых гипотез, разработки теоретических моделей процессов или явлений;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формирование умений воспринимать, перерабатывать и предъявлять информацию в словесной, образной, символической формах,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анализировать и перерабатывать полученную информацию в соответствии с поставленными задачами, выделять основное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содержание прочитанного текста, находить в нем ответы на поставленные вопросы и излагать его;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приобретение опыта самостоятельного поиска, анализа и отбора информации с  использованием различных источников и новых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 информационных технологий для решения познавательных задач;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развитие монологической и диалогической речи, умения выражать свои мысли и  способности выслушивать собеседника, понимать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его точку зрения, признавать право другого человека на иное мнение;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>• освоение приемов действий в нестандартных ситуациях, овладение эвристическими  методами решения проблем;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• формирование умений работать в группе с выполнением различных социальных ролей, представлять и отстаивать свои взгляды и </w:t>
      </w:r>
    </w:p>
    <w:p w:rsidR="004D49A9" w:rsidRPr="001E04F5" w:rsidRDefault="004D49A9" w:rsidP="004D49A9">
      <w:pPr>
        <w:spacing w:line="276" w:lineRule="auto"/>
        <w:rPr>
          <w:rFonts w:eastAsia="Calibri"/>
          <w:lang w:eastAsia="en-US"/>
        </w:rPr>
      </w:pPr>
      <w:r w:rsidRPr="001E04F5">
        <w:rPr>
          <w:rFonts w:eastAsia="Calibri"/>
          <w:lang w:eastAsia="en-US"/>
        </w:rPr>
        <w:t xml:space="preserve">  убеждения, вести дискуссию.</w:t>
      </w:r>
    </w:p>
    <w:p w:rsidR="004D49A9" w:rsidRPr="001E04F5" w:rsidRDefault="004D49A9" w:rsidP="004D49A9">
      <w:pPr>
        <w:spacing w:line="276" w:lineRule="auto"/>
        <w:rPr>
          <w:rFonts w:eastAsia="Calibri"/>
          <w:b/>
          <w:lang w:eastAsia="en-US"/>
        </w:rPr>
      </w:pPr>
      <w:r w:rsidRPr="001E04F5">
        <w:rPr>
          <w:rFonts w:eastAsia="Calibri"/>
          <w:b/>
          <w:lang w:eastAsia="en-US"/>
        </w:rPr>
        <w:t>Предметные результаты</w:t>
      </w:r>
    </w:p>
    <w:p w:rsidR="004D49A9" w:rsidRPr="001E04F5" w:rsidRDefault="004D49A9" w:rsidP="004D49A9">
      <w:pPr>
        <w:rPr>
          <w:b/>
          <w:color w:val="000000"/>
        </w:rPr>
      </w:pPr>
      <w:r w:rsidRPr="001E04F5">
        <w:rPr>
          <w:b/>
          <w:color w:val="000000"/>
        </w:rPr>
        <w:t>Содержание учебного предмета «Физика» 2017-2018 учебный год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научится:</w:t>
      </w:r>
    </w:p>
    <w:p w:rsidR="009120EE" w:rsidRPr="009120EE" w:rsidRDefault="009120EE" w:rsidP="009120EE">
      <w:pPr>
        <w:pStyle w:val="a3"/>
        <w:numPr>
          <w:ilvl w:val="0"/>
          <w:numId w:val="3"/>
        </w:numPr>
        <w:jc w:val="both"/>
      </w:pPr>
      <w:r w:rsidRPr="009120EE">
        <w:t>соблюдать правила безопасности и охраны труда при работе с учебным и лабораторным оборудованием;</w:t>
      </w:r>
    </w:p>
    <w:p w:rsidR="009120EE" w:rsidRPr="009120EE" w:rsidRDefault="009120EE" w:rsidP="009120EE">
      <w:pPr>
        <w:pStyle w:val="a3"/>
        <w:numPr>
          <w:ilvl w:val="0"/>
          <w:numId w:val="3"/>
        </w:numPr>
        <w:jc w:val="both"/>
      </w:pPr>
      <w:r w:rsidRPr="009120EE"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9120EE" w:rsidRPr="009120EE" w:rsidRDefault="009120EE" w:rsidP="009120EE">
      <w:pPr>
        <w:pStyle w:val="a3"/>
        <w:numPr>
          <w:ilvl w:val="0"/>
          <w:numId w:val="3"/>
        </w:numPr>
        <w:jc w:val="both"/>
      </w:pPr>
      <w:r w:rsidRPr="009120EE"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120EE" w:rsidRPr="009120EE" w:rsidRDefault="009120EE" w:rsidP="009120EE">
      <w:pPr>
        <w:pStyle w:val="a3"/>
        <w:numPr>
          <w:ilvl w:val="0"/>
          <w:numId w:val="3"/>
        </w:numPr>
        <w:jc w:val="both"/>
      </w:pPr>
      <w:r w:rsidRPr="009120EE">
        <w:lastRenderedPageBreak/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9120EE" w:rsidRPr="009120EE" w:rsidRDefault="009120EE" w:rsidP="009120EE">
      <w:pPr>
        <w:pStyle w:val="a3"/>
        <w:jc w:val="both"/>
      </w:pPr>
      <w:r w:rsidRPr="009120EE">
        <w:rPr>
          <w:u w:val="single"/>
        </w:rPr>
        <w:t>Примечание</w:t>
      </w:r>
      <w:r w:rsidRPr="009120EE"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9120EE" w:rsidRPr="009120EE" w:rsidRDefault="009120EE" w:rsidP="009120EE">
      <w:pPr>
        <w:pStyle w:val="a3"/>
        <w:jc w:val="both"/>
      </w:pPr>
      <w:proofErr w:type="gramStart"/>
      <w:r w:rsidRPr="009120EE">
        <w:t>п</w:t>
      </w:r>
      <w:proofErr w:type="gramEnd"/>
      <w:r w:rsidRPr="009120EE">
        <w:t>онимать роль эксперимента в получении научной информации;</w:t>
      </w:r>
    </w:p>
    <w:p w:rsidR="009120EE" w:rsidRPr="009120EE" w:rsidRDefault="009120EE" w:rsidP="009120EE">
      <w:pPr>
        <w:pStyle w:val="a3"/>
        <w:jc w:val="both"/>
      </w:pPr>
      <w:proofErr w:type="gramStart"/>
      <w:r w:rsidRPr="009120EE"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9120EE" w:rsidRPr="009120EE" w:rsidRDefault="009120EE" w:rsidP="009120EE">
      <w:pPr>
        <w:pStyle w:val="a3"/>
        <w:jc w:val="both"/>
      </w:pPr>
      <w:r w:rsidRPr="009120EE">
        <w:rPr>
          <w:u w:val="single"/>
        </w:rPr>
        <w:t>Примечание</w:t>
      </w:r>
      <w:r w:rsidRPr="009120EE"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9120EE" w:rsidRPr="009120EE" w:rsidRDefault="009120EE" w:rsidP="009120EE">
      <w:pPr>
        <w:pStyle w:val="a3"/>
        <w:numPr>
          <w:ilvl w:val="0"/>
          <w:numId w:val="4"/>
        </w:numPr>
        <w:jc w:val="both"/>
      </w:pPr>
      <w:r w:rsidRPr="009120EE"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120EE" w:rsidRPr="009120EE" w:rsidRDefault="009120EE" w:rsidP="009120EE">
      <w:pPr>
        <w:pStyle w:val="a3"/>
        <w:numPr>
          <w:ilvl w:val="0"/>
          <w:numId w:val="4"/>
        </w:numPr>
        <w:jc w:val="both"/>
      </w:pPr>
      <w:r w:rsidRPr="009120EE"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120EE" w:rsidRPr="009120EE" w:rsidRDefault="009120EE" w:rsidP="009120EE">
      <w:pPr>
        <w:pStyle w:val="a3"/>
        <w:numPr>
          <w:ilvl w:val="0"/>
          <w:numId w:val="4"/>
        </w:numPr>
        <w:jc w:val="both"/>
      </w:pPr>
      <w:r w:rsidRPr="009120EE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9120EE" w:rsidRPr="009120EE" w:rsidRDefault="009120EE" w:rsidP="009120EE">
      <w:pPr>
        <w:pStyle w:val="a3"/>
        <w:numPr>
          <w:ilvl w:val="0"/>
          <w:numId w:val="4"/>
        </w:numPr>
        <w:jc w:val="both"/>
      </w:pPr>
      <w:r w:rsidRPr="009120EE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9120EE" w:rsidRPr="009120EE" w:rsidRDefault="009120EE" w:rsidP="009120EE">
      <w:pPr>
        <w:pStyle w:val="a3"/>
        <w:numPr>
          <w:ilvl w:val="0"/>
          <w:numId w:val="4"/>
        </w:numPr>
        <w:jc w:val="both"/>
      </w:pPr>
      <w:r w:rsidRPr="009120EE"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получит возможность научиться:</w:t>
      </w:r>
    </w:p>
    <w:p w:rsidR="009120EE" w:rsidRPr="009120EE" w:rsidRDefault="009120EE" w:rsidP="009120EE">
      <w:pPr>
        <w:pStyle w:val="a3"/>
        <w:numPr>
          <w:ilvl w:val="0"/>
          <w:numId w:val="5"/>
        </w:numPr>
        <w:jc w:val="both"/>
        <w:rPr>
          <w:i/>
        </w:rPr>
      </w:pPr>
      <w:r w:rsidRPr="009120EE">
        <w:rPr>
          <w:i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120EE" w:rsidRPr="009120EE" w:rsidRDefault="009120EE" w:rsidP="009120EE">
      <w:pPr>
        <w:pStyle w:val="a3"/>
        <w:numPr>
          <w:ilvl w:val="0"/>
          <w:numId w:val="5"/>
        </w:numPr>
        <w:jc w:val="both"/>
        <w:rPr>
          <w:i/>
        </w:rPr>
      </w:pPr>
      <w:r w:rsidRPr="009120EE">
        <w:rPr>
          <w:i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120EE" w:rsidRPr="009120EE" w:rsidRDefault="009120EE" w:rsidP="009120EE">
      <w:pPr>
        <w:pStyle w:val="a3"/>
        <w:numPr>
          <w:ilvl w:val="0"/>
          <w:numId w:val="5"/>
        </w:numPr>
        <w:jc w:val="both"/>
        <w:rPr>
          <w:i/>
        </w:rPr>
      </w:pPr>
      <w:r w:rsidRPr="009120EE">
        <w:rPr>
          <w:i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9120EE" w:rsidRPr="009120EE" w:rsidRDefault="009120EE" w:rsidP="009120EE">
      <w:pPr>
        <w:pStyle w:val="a3"/>
        <w:numPr>
          <w:ilvl w:val="0"/>
          <w:numId w:val="5"/>
        </w:numPr>
        <w:jc w:val="both"/>
        <w:rPr>
          <w:i/>
        </w:rPr>
      </w:pPr>
      <w:r w:rsidRPr="009120EE">
        <w:rPr>
          <w:i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9120EE" w:rsidRPr="009120EE" w:rsidRDefault="009120EE" w:rsidP="009120EE">
      <w:pPr>
        <w:pStyle w:val="a3"/>
        <w:numPr>
          <w:ilvl w:val="0"/>
          <w:numId w:val="5"/>
        </w:numPr>
        <w:jc w:val="both"/>
        <w:rPr>
          <w:i/>
        </w:rPr>
      </w:pPr>
      <w:r w:rsidRPr="009120EE">
        <w:rPr>
          <w:i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9120EE" w:rsidRPr="009120EE" w:rsidRDefault="009120EE" w:rsidP="009120EE">
      <w:pPr>
        <w:pStyle w:val="a3"/>
        <w:numPr>
          <w:ilvl w:val="0"/>
          <w:numId w:val="5"/>
        </w:numPr>
        <w:jc w:val="both"/>
        <w:rPr>
          <w:i/>
        </w:rPr>
      </w:pPr>
      <w:r w:rsidRPr="009120EE">
        <w:rPr>
          <w:i/>
        </w:rPr>
        <w:lastRenderedPageBreak/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Механические явления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научится:</w:t>
      </w:r>
    </w:p>
    <w:p w:rsidR="009120EE" w:rsidRPr="009120EE" w:rsidRDefault="009120EE" w:rsidP="009120EE">
      <w:pPr>
        <w:pStyle w:val="a3"/>
        <w:numPr>
          <w:ilvl w:val="0"/>
          <w:numId w:val="6"/>
        </w:numPr>
        <w:jc w:val="both"/>
      </w:pPr>
      <w:proofErr w:type="gramStart"/>
      <w:r w:rsidRPr="009120EE"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9120EE">
        <w:t>, резонанс, волновое движение (звук);</w:t>
      </w:r>
    </w:p>
    <w:p w:rsidR="009120EE" w:rsidRPr="009120EE" w:rsidRDefault="009120EE" w:rsidP="009120EE">
      <w:pPr>
        <w:pStyle w:val="a3"/>
        <w:numPr>
          <w:ilvl w:val="0"/>
          <w:numId w:val="6"/>
        </w:numPr>
        <w:jc w:val="both"/>
      </w:pPr>
      <w:proofErr w:type="gramStart"/>
      <w:r w:rsidRPr="009120EE"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9120EE"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9120EE" w:rsidRPr="009120EE" w:rsidRDefault="009120EE" w:rsidP="009120EE">
      <w:pPr>
        <w:pStyle w:val="a3"/>
        <w:numPr>
          <w:ilvl w:val="0"/>
          <w:numId w:val="6"/>
        </w:numPr>
        <w:jc w:val="both"/>
      </w:pPr>
      <w:r w:rsidRPr="009120EE"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9120EE" w:rsidRPr="009120EE" w:rsidRDefault="009120EE" w:rsidP="009120EE">
      <w:pPr>
        <w:pStyle w:val="a3"/>
        <w:numPr>
          <w:ilvl w:val="0"/>
          <w:numId w:val="6"/>
        </w:numPr>
        <w:jc w:val="both"/>
      </w:pPr>
      <w:r w:rsidRPr="009120EE">
        <w:t>различать основные признаки изученных физических моделей: материальная точка, инерциальная система отсчета;</w:t>
      </w:r>
    </w:p>
    <w:p w:rsidR="009120EE" w:rsidRPr="009120EE" w:rsidRDefault="009120EE" w:rsidP="009120EE">
      <w:pPr>
        <w:pStyle w:val="a3"/>
        <w:numPr>
          <w:ilvl w:val="0"/>
          <w:numId w:val="6"/>
        </w:numPr>
        <w:jc w:val="both"/>
      </w:pPr>
      <w:proofErr w:type="gramStart"/>
      <w:r w:rsidRPr="009120EE"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9120EE"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получит возможность научиться:</w:t>
      </w:r>
    </w:p>
    <w:p w:rsidR="009120EE" w:rsidRPr="009120EE" w:rsidRDefault="009120EE" w:rsidP="009120EE">
      <w:pPr>
        <w:pStyle w:val="a3"/>
        <w:numPr>
          <w:ilvl w:val="0"/>
          <w:numId w:val="7"/>
        </w:numPr>
        <w:jc w:val="both"/>
        <w:rPr>
          <w:i/>
        </w:rPr>
      </w:pPr>
      <w:proofErr w:type="gramStart"/>
      <w:r w:rsidRPr="009120EE">
        <w:rPr>
          <w:i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9120EE" w:rsidRPr="009120EE" w:rsidRDefault="009120EE" w:rsidP="009120EE">
      <w:pPr>
        <w:pStyle w:val="a3"/>
        <w:numPr>
          <w:ilvl w:val="0"/>
          <w:numId w:val="7"/>
        </w:numPr>
        <w:jc w:val="both"/>
        <w:rPr>
          <w:i/>
        </w:rPr>
      </w:pPr>
      <w:r w:rsidRPr="009120EE">
        <w:rPr>
          <w:i/>
        </w:rPr>
        <w:lastRenderedPageBreak/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9120EE" w:rsidRPr="009120EE" w:rsidRDefault="009120EE" w:rsidP="009120EE">
      <w:pPr>
        <w:pStyle w:val="a3"/>
        <w:numPr>
          <w:ilvl w:val="0"/>
          <w:numId w:val="7"/>
        </w:numPr>
        <w:jc w:val="both"/>
        <w:rPr>
          <w:i/>
        </w:rPr>
      </w:pPr>
      <w:r w:rsidRPr="009120EE">
        <w:rPr>
          <w:i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Тепловые явления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научится:</w:t>
      </w:r>
    </w:p>
    <w:p w:rsidR="009120EE" w:rsidRPr="009120EE" w:rsidRDefault="009120EE" w:rsidP="009120EE">
      <w:pPr>
        <w:pStyle w:val="a3"/>
        <w:numPr>
          <w:ilvl w:val="0"/>
          <w:numId w:val="8"/>
        </w:numPr>
        <w:jc w:val="both"/>
      </w:pPr>
      <w:r w:rsidRPr="009120EE"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9120EE"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9120EE" w:rsidRPr="009120EE" w:rsidRDefault="009120EE" w:rsidP="009120EE">
      <w:pPr>
        <w:pStyle w:val="a3"/>
        <w:numPr>
          <w:ilvl w:val="0"/>
          <w:numId w:val="8"/>
        </w:numPr>
        <w:jc w:val="both"/>
      </w:pPr>
      <w:proofErr w:type="gramStart"/>
      <w:r w:rsidRPr="009120EE"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9120EE" w:rsidRPr="009120EE" w:rsidRDefault="009120EE" w:rsidP="009120EE">
      <w:pPr>
        <w:pStyle w:val="a3"/>
        <w:numPr>
          <w:ilvl w:val="0"/>
          <w:numId w:val="8"/>
        </w:numPr>
        <w:jc w:val="both"/>
      </w:pPr>
      <w:r w:rsidRPr="009120EE"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9120EE" w:rsidRPr="009120EE" w:rsidRDefault="009120EE" w:rsidP="009120EE">
      <w:pPr>
        <w:pStyle w:val="a3"/>
        <w:numPr>
          <w:ilvl w:val="0"/>
          <w:numId w:val="8"/>
        </w:numPr>
        <w:jc w:val="both"/>
      </w:pPr>
      <w:r w:rsidRPr="009120EE">
        <w:t>различать основные признаки изученных физических моделей строения газов, жидкостей и твердых тел;</w:t>
      </w:r>
    </w:p>
    <w:p w:rsidR="009120EE" w:rsidRPr="009120EE" w:rsidRDefault="009120EE" w:rsidP="009120EE">
      <w:pPr>
        <w:pStyle w:val="a3"/>
        <w:numPr>
          <w:ilvl w:val="0"/>
          <w:numId w:val="8"/>
        </w:numPr>
        <w:jc w:val="both"/>
      </w:pPr>
      <w:r w:rsidRPr="009120EE">
        <w:t>приводить примеры практического использования физических знаний о тепловых явлениях;</w:t>
      </w:r>
    </w:p>
    <w:p w:rsidR="009120EE" w:rsidRPr="009120EE" w:rsidRDefault="009120EE" w:rsidP="009120EE">
      <w:pPr>
        <w:pStyle w:val="a3"/>
        <w:numPr>
          <w:ilvl w:val="0"/>
          <w:numId w:val="8"/>
        </w:numPr>
        <w:jc w:val="both"/>
      </w:pPr>
      <w:proofErr w:type="gramStart"/>
      <w:r w:rsidRPr="009120EE"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9120EE">
        <w:t xml:space="preserve"> физической величины.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получит возможность научиться:</w:t>
      </w:r>
    </w:p>
    <w:p w:rsidR="009120EE" w:rsidRPr="009120EE" w:rsidRDefault="009120EE" w:rsidP="009120EE">
      <w:pPr>
        <w:pStyle w:val="a3"/>
        <w:numPr>
          <w:ilvl w:val="0"/>
          <w:numId w:val="9"/>
        </w:numPr>
        <w:jc w:val="both"/>
        <w:rPr>
          <w:i/>
        </w:rPr>
      </w:pPr>
      <w:r w:rsidRPr="009120EE">
        <w:rPr>
          <w:i/>
        </w:rPr>
        <w:t xml:space="preserve">использовать знания </w:t>
      </w:r>
      <w:proofErr w:type="gramStart"/>
      <w:r w:rsidRPr="009120EE">
        <w:rPr>
          <w:i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9120EE">
        <w:rPr>
          <w:i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9120EE" w:rsidRPr="009120EE" w:rsidRDefault="009120EE" w:rsidP="009120EE">
      <w:pPr>
        <w:pStyle w:val="a3"/>
        <w:numPr>
          <w:ilvl w:val="0"/>
          <w:numId w:val="9"/>
        </w:numPr>
        <w:jc w:val="both"/>
        <w:rPr>
          <w:i/>
        </w:rPr>
      </w:pPr>
      <w:r w:rsidRPr="009120EE">
        <w:rPr>
          <w:i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120EE" w:rsidRPr="009120EE" w:rsidRDefault="009120EE" w:rsidP="009120EE">
      <w:pPr>
        <w:pStyle w:val="a3"/>
        <w:numPr>
          <w:ilvl w:val="0"/>
          <w:numId w:val="9"/>
        </w:numPr>
        <w:jc w:val="both"/>
        <w:rPr>
          <w:i/>
        </w:rPr>
      </w:pPr>
      <w:r w:rsidRPr="009120EE">
        <w:rPr>
          <w:i/>
        </w:rPr>
        <w:lastRenderedPageBreak/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Электрические и магнитные явления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научится:</w:t>
      </w:r>
    </w:p>
    <w:p w:rsidR="009120EE" w:rsidRPr="009120EE" w:rsidRDefault="009120EE" w:rsidP="009120EE">
      <w:pPr>
        <w:pStyle w:val="a3"/>
        <w:numPr>
          <w:ilvl w:val="0"/>
          <w:numId w:val="10"/>
        </w:numPr>
        <w:jc w:val="both"/>
      </w:pPr>
      <w:proofErr w:type="gramStart"/>
      <w:r w:rsidRPr="009120EE"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9120EE">
        <w:t xml:space="preserve"> света.</w:t>
      </w:r>
    </w:p>
    <w:p w:rsidR="009120EE" w:rsidRPr="009120EE" w:rsidRDefault="009120EE" w:rsidP="009120EE">
      <w:pPr>
        <w:pStyle w:val="a3"/>
        <w:numPr>
          <w:ilvl w:val="0"/>
          <w:numId w:val="10"/>
        </w:numPr>
        <w:jc w:val="both"/>
      </w:pPr>
      <w:r w:rsidRPr="009120EE"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9120EE" w:rsidRPr="009120EE" w:rsidRDefault="009120EE" w:rsidP="009120EE">
      <w:pPr>
        <w:pStyle w:val="a3"/>
        <w:numPr>
          <w:ilvl w:val="0"/>
          <w:numId w:val="10"/>
        </w:numPr>
        <w:jc w:val="both"/>
      </w:pPr>
      <w:r w:rsidRPr="009120EE">
        <w:t>использовать оптические схемы для построения изображений в плоском зеркале и собирающей линзе.</w:t>
      </w:r>
    </w:p>
    <w:p w:rsidR="009120EE" w:rsidRPr="009120EE" w:rsidRDefault="009120EE" w:rsidP="009120EE">
      <w:pPr>
        <w:pStyle w:val="a3"/>
        <w:numPr>
          <w:ilvl w:val="0"/>
          <w:numId w:val="10"/>
        </w:numPr>
        <w:jc w:val="both"/>
      </w:pPr>
      <w:r w:rsidRPr="009120EE"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9120EE">
        <w:t>описании</w:t>
      </w:r>
      <w:proofErr w:type="gramEnd"/>
      <w:r w:rsidRPr="009120EE"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120EE" w:rsidRPr="009120EE" w:rsidRDefault="009120EE" w:rsidP="009120EE">
      <w:pPr>
        <w:pStyle w:val="a3"/>
        <w:numPr>
          <w:ilvl w:val="0"/>
          <w:numId w:val="10"/>
        </w:numPr>
        <w:jc w:val="both"/>
      </w:pPr>
      <w:r w:rsidRPr="009120EE"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9120EE">
        <w:t>Джоуля-Ленца</w:t>
      </w:r>
      <w:proofErr w:type="gramEnd"/>
      <w:r w:rsidRPr="009120EE"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9120EE" w:rsidRPr="009120EE" w:rsidRDefault="009120EE" w:rsidP="009120EE">
      <w:pPr>
        <w:pStyle w:val="a3"/>
        <w:numPr>
          <w:ilvl w:val="0"/>
          <w:numId w:val="10"/>
        </w:numPr>
        <w:jc w:val="both"/>
      </w:pPr>
      <w:r w:rsidRPr="009120EE">
        <w:t xml:space="preserve">приводить примеры практического использования физических знаний </w:t>
      </w:r>
      <w:proofErr w:type="gramStart"/>
      <w:r w:rsidRPr="009120EE">
        <w:t>о</w:t>
      </w:r>
      <w:proofErr w:type="gramEnd"/>
      <w:r w:rsidRPr="009120EE">
        <w:t xml:space="preserve"> электромагнитных явлениях</w:t>
      </w:r>
    </w:p>
    <w:p w:rsidR="009120EE" w:rsidRPr="009120EE" w:rsidRDefault="009120EE" w:rsidP="009120EE">
      <w:pPr>
        <w:pStyle w:val="a3"/>
        <w:numPr>
          <w:ilvl w:val="0"/>
          <w:numId w:val="10"/>
        </w:numPr>
        <w:jc w:val="both"/>
      </w:pPr>
      <w:proofErr w:type="gramStart"/>
      <w:r w:rsidRPr="009120EE"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9120EE">
        <w:t xml:space="preserve"> </w:t>
      </w:r>
      <w:proofErr w:type="gramStart"/>
      <w:r w:rsidRPr="009120EE"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получит возможность научиться:</w:t>
      </w:r>
    </w:p>
    <w:p w:rsidR="009120EE" w:rsidRPr="009120EE" w:rsidRDefault="009120EE" w:rsidP="009120EE">
      <w:pPr>
        <w:pStyle w:val="a3"/>
        <w:numPr>
          <w:ilvl w:val="0"/>
          <w:numId w:val="11"/>
        </w:numPr>
        <w:jc w:val="both"/>
        <w:rPr>
          <w:i/>
        </w:rPr>
      </w:pPr>
      <w:r w:rsidRPr="009120EE">
        <w:rPr>
          <w:i/>
        </w:rPr>
        <w:t xml:space="preserve">использовать знания </w:t>
      </w:r>
      <w:proofErr w:type="gramStart"/>
      <w:r w:rsidRPr="009120EE">
        <w:rPr>
          <w:i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9120EE">
        <w:rPr>
          <w:i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120EE" w:rsidRPr="009120EE" w:rsidRDefault="009120EE" w:rsidP="009120EE">
      <w:pPr>
        <w:pStyle w:val="a3"/>
        <w:numPr>
          <w:ilvl w:val="0"/>
          <w:numId w:val="11"/>
        </w:numPr>
        <w:jc w:val="both"/>
        <w:rPr>
          <w:i/>
        </w:rPr>
      </w:pPr>
      <w:r w:rsidRPr="009120EE">
        <w:rPr>
          <w:i/>
        </w:rPr>
        <w:lastRenderedPageBreak/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9120EE">
        <w:rPr>
          <w:i/>
        </w:rPr>
        <w:t>Джоуля-Ленца</w:t>
      </w:r>
      <w:proofErr w:type="gramEnd"/>
      <w:r w:rsidRPr="009120EE">
        <w:rPr>
          <w:i/>
        </w:rPr>
        <w:t xml:space="preserve"> и др.);</w:t>
      </w:r>
    </w:p>
    <w:p w:rsidR="009120EE" w:rsidRPr="009120EE" w:rsidRDefault="009120EE" w:rsidP="009120EE">
      <w:pPr>
        <w:pStyle w:val="a3"/>
        <w:numPr>
          <w:ilvl w:val="0"/>
          <w:numId w:val="11"/>
        </w:numPr>
        <w:jc w:val="both"/>
        <w:rPr>
          <w:i/>
        </w:rPr>
      </w:pPr>
      <w:r w:rsidRPr="009120EE">
        <w:rPr>
          <w:i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120EE" w:rsidRPr="009120EE" w:rsidRDefault="009120EE" w:rsidP="009120EE">
      <w:pPr>
        <w:pStyle w:val="a3"/>
        <w:numPr>
          <w:ilvl w:val="0"/>
          <w:numId w:val="11"/>
        </w:numPr>
        <w:jc w:val="both"/>
        <w:rPr>
          <w:i/>
        </w:rPr>
      </w:pPr>
      <w:r w:rsidRPr="009120EE">
        <w:rPr>
          <w:i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Квантовые явления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научится:</w:t>
      </w:r>
    </w:p>
    <w:p w:rsidR="009120EE" w:rsidRPr="009120EE" w:rsidRDefault="009120EE" w:rsidP="009120EE">
      <w:pPr>
        <w:pStyle w:val="a3"/>
        <w:numPr>
          <w:ilvl w:val="0"/>
          <w:numId w:val="12"/>
        </w:numPr>
        <w:jc w:val="both"/>
      </w:pPr>
      <w:r w:rsidRPr="009120EE"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9120EE">
        <w:t>γ-</w:t>
      </w:r>
      <w:proofErr w:type="gramEnd"/>
      <w:r w:rsidRPr="009120EE">
        <w:t>излучения, возникновение линейчатого спектра излучения атома;</w:t>
      </w:r>
    </w:p>
    <w:p w:rsidR="009120EE" w:rsidRPr="009120EE" w:rsidRDefault="009120EE" w:rsidP="009120EE">
      <w:pPr>
        <w:pStyle w:val="a3"/>
        <w:numPr>
          <w:ilvl w:val="0"/>
          <w:numId w:val="12"/>
        </w:numPr>
        <w:jc w:val="both"/>
      </w:pPr>
      <w:r w:rsidRPr="009120EE"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9120EE" w:rsidRPr="009120EE" w:rsidRDefault="009120EE" w:rsidP="009120EE">
      <w:pPr>
        <w:pStyle w:val="a3"/>
        <w:numPr>
          <w:ilvl w:val="0"/>
          <w:numId w:val="12"/>
        </w:numPr>
        <w:jc w:val="both"/>
      </w:pPr>
      <w:r w:rsidRPr="009120EE"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9120EE" w:rsidRPr="009120EE" w:rsidRDefault="009120EE" w:rsidP="009120EE">
      <w:pPr>
        <w:pStyle w:val="a3"/>
        <w:numPr>
          <w:ilvl w:val="0"/>
          <w:numId w:val="12"/>
        </w:numPr>
        <w:jc w:val="both"/>
      </w:pPr>
      <w:r w:rsidRPr="009120EE">
        <w:t>различать основные признаки планетарной модели атома, нуклонной модели атомного ядра;</w:t>
      </w:r>
    </w:p>
    <w:p w:rsidR="009120EE" w:rsidRPr="009120EE" w:rsidRDefault="009120EE" w:rsidP="009120EE">
      <w:pPr>
        <w:pStyle w:val="a3"/>
        <w:numPr>
          <w:ilvl w:val="0"/>
          <w:numId w:val="12"/>
        </w:numPr>
        <w:jc w:val="both"/>
      </w:pPr>
      <w:r w:rsidRPr="009120EE"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получит возможность научиться:</w:t>
      </w:r>
    </w:p>
    <w:p w:rsidR="009120EE" w:rsidRPr="009120EE" w:rsidRDefault="009120EE" w:rsidP="009120EE">
      <w:pPr>
        <w:pStyle w:val="a3"/>
        <w:numPr>
          <w:ilvl w:val="0"/>
          <w:numId w:val="13"/>
        </w:numPr>
        <w:jc w:val="both"/>
        <w:rPr>
          <w:i/>
        </w:rPr>
      </w:pPr>
      <w:r w:rsidRPr="009120EE">
        <w:rPr>
          <w:i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9120EE" w:rsidRPr="009120EE" w:rsidRDefault="009120EE" w:rsidP="009120EE">
      <w:pPr>
        <w:pStyle w:val="a3"/>
        <w:numPr>
          <w:ilvl w:val="0"/>
          <w:numId w:val="13"/>
        </w:numPr>
        <w:jc w:val="both"/>
        <w:rPr>
          <w:i/>
        </w:rPr>
      </w:pPr>
      <w:r w:rsidRPr="009120EE">
        <w:rPr>
          <w:i/>
        </w:rPr>
        <w:t>соотносить энергию связи атомных ядер с дефектом массы;</w:t>
      </w:r>
    </w:p>
    <w:p w:rsidR="009120EE" w:rsidRPr="009120EE" w:rsidRDefault="009120EE" w:rsidP="009120EE">
      <w:pPr>
        <w:pStyle w:val="a3"/>
        <w:numPr>
          <w:ilvl w:val="0"/>
          <w:numId w:val="13"/>
        </w:numPr>
        <w:jc w:val="both"/>
        <w:rPr>
          <w:i/>
        </w:rPr>
      </w:pPr>
      <w:r w:rsidRPr="009120EE">
        <w:rPr>
          <w:i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9120EE" w:rsidRPr="009120EE" w:rsidRDefault="009120EE" w:rsidP="009120EE">
      <w:pPr>
        <w:pStyle w:val="a3"/>
        <w:numPr>
          <w:ilvl w:val="0"/>
          <w:numId w:val="13"/>
        </w:numPr>
        <w:jc w:val="both"/>
        <w:rPr>
          <w:i/>
        </w:rPr>
      </w:pPr>
      <w:r w:rsidRPr="009120EE">
        <w:rPr>
          <w:i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Элементы астрономии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t>Выпускник научится:</w:t>
      </w:r>
    </w:p>
    <w:p w:rsidR="009120EE" w:rsidRPr="009120EE" w:rsidRDefault="009120EE" w:rsidP="009120EE">
      <w:pPr>
        <w:pStyle w:val="a3"/>
        <w:numPr>
          <w:ilvl w:val="0"/>
          <w:numId w:val="14"/>
        </w:numPr>
        <w:jc w:val="both"/>
      </w:pPr>
      <w:r w:rsidRPr="009120EE"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9120EE" w:rsidRPr="009120EE" w:rsidRDefault="009120EE" w:rsidP="009120EE">
      <w:pPr>
        <w:pStyle w:val="a3"/>
        <w:numPr>
          <w:ilvl w:val="0"/>
          <w:numId w:val="14"/>
        </w:numPr>
        <w:jc w:val="both"/>
      </w:pPr>
      <w:r w:rsidRPr="009120EE">
        <w:t>понимать различия между гелиоцентрической и геоцентрической системами мира;</w:t>
      </w:r>
    </w:p>
    <w:p w:rsidR="009120EE" w:rsidRPr="009120EE" w:rsidRDefault="009120EE" w:rsidP="009120EE">
      <w:pPr>
        <w:pStyle w:val="a3"/>
        <w:jc w:val="both"/>
        <w:rPr>
          <w:b/>
        </w:rPr>
      </w:pPr>
      <w:r w:rsidRPr="009120EE">
        <w:rPr>
          <w:b/>
        </w:rPr>
        <w:lastRenderedPageBreak/>
        <w:t>Выпускник получит возможность научиться:</w:t>
      </w:r>
    </w:p>
    <w:p w:rsidR="009120EE" w:rsidRPr="009120EE" w:rsidRDefault="009120EE" w:rsidP="009120EE">
      <w:pPr>
        <w:pStyle w:val="a3"/>
        <w:numPr>
          <w:ilvl w:val="0"/>
          <w:numId w:val="15"/>
        </w:numPr>
        <w:jc w:val="both"/>
        <w:rPr>
          <w:i/>
        </w:rPr>
      </w:pPr>
      <w:r w:rsidRPr="009120EE">
        <w:rPr>
          <w:i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9120EE" w:rsidRPr="009120EE" w:rsidRDefault="009120EE" w:rsidP="009120EE">
      <w:pPr>
        <w:pStyle w:val="a3"/>
        <w:numPr>
          <w:ilvl w:val="0"/>
          <w:numId w:val="15"/>
        </w:numPr>
        <w:jc w:val="both"/>
        <w:rPr>
          <w:i/>
        </w:rPr>
      </w:pPr>
      <w:r w:rsidRPr="009120EE">
        <w:rPr>
          <w:i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9120EE" w:rsidRPr="009120EE" w:rsidRDefault="009120EE" w:rsidP="009120EE">
      <w:pPr>
        <w:pStyle w:val="a3"/>
        <w:numPr>
          <w:ilvl w:val="0"/>
          <w:numId w:val="15"/>
        </w:numPr>
        <w:jc w:val="both"/>
        <w:rPr>
          <w:i/>
        </w:rPr>
      </w:pPr>
      <w:r w:rsidRPr="009120EE">
        <w:rPr>
          <w:i/>
        </w:rPr>
        <w:t>различать гипотезы о происхождении Солнечной системы.</w:t>
      </w:r>
    </w:p>
    <w:p w:rsidR="009120EE" w:rsidRDefault="009120EE" w:rsidP="009120EE">
      <w:pPr>
        <w:pStyle w:val="a4"/>
        <w:rPr>
          <w:b/>
          <w:color w:val="000000"/>
        </w:rPr>
      </w:pPr>
    </w:p>
    <w:p w:rsidR="009120EE" w:rsidRPr="009120EE" w:rsidRDefault="009120EE" w:rsidP="009120EE">
      <w:pPr>
        <w:ind w:left="360"/>
        <w:rPr>
          <w:b/>
          <w:color w:val="000000"/>
        </w:rPr>
      </w:pPr>
      <w:r w:rsidRPr="009120EE">
        <w:rPr>
          <w:b/>
          <w:color w:val="000000"/>
        </w:rPr>
        <w:t xml:space="preserve">Содержание учебного предмета «Физика» </w:t>
      </w:r>
      <w:r w:rsidR="0028552A">
        <w:rPr>
          <w:b/>
          <w:color w:val="000000"/>
        </w:rPr>
        <w:t>7 класс _____________</w:t>
      </w:r>
      <w:bookmarkStart w:id="0" w:name="_GoBack"/>
      <w:bookmarkEnd w:id="0"/>
      <w:r w:rsidRPr="009120EE">
        <w:rPr>
          <w:b/>
          <w:color w:val="000000"/>
        </w:rPr>
        <w:t xml:space="preserve"> учебный год</w:t>
      </w:r>
    </w:p>
    <w:p w:rsidR="009120EE" w:rsidRPr="00B708A8" w:rsidRDefault="009120EE" w:rsidP="009120EE">
      <w:pPr>
        <w:spacing w:line="360" w:lineRule="auto"/>
        <w:ind w:firstLine="709"/>
        <w:jc w:val="both"/>
        <w:rPr>
          <w:sz w:val="28"/>
          <w:szCs w:val="28"/>
        </w:rPr>
      </w:pPr>
    </w:p>
    <w:p w:rsidR="004D49A9" w:rsidRPr="001E04F5" w:rsidRDefault="004D49A9" w:rsidP="004D49A9">
      <w:pPr>
        <w:rPr>
          <w:color w:val="000000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4D49A9" w:rsidRPr="001E04F5" w:rsidTr="00B6690C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r w:rsidRPr="001E04F5"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r w:rsidRPr="001E04F5"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r w:rsidRPr="001E04F5">
              <w:t>Предметные результаты</w:t>
            </w:r>
          </w:p>
          <w:p w:rsidR="004D49A9" w:rsidRPr="001E04F5" w:rsidRDefault="004D49A9" w:rsidP="00B6690C">
            <w:r w:rsidRPr="001E04F5"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r w:rsidRPr="001E04F5">
              <w:t>Универсальные учебные действия</w:t>
            </w:r>
          </w:p>
          <w:p w:rsidR="004D49A9" w:rsidRPr="001E04F5" w:rsidRDefault="004D49A9" w:rsidP="00B6690C">
            <w:r w:rsidRPr="001E04F5">
              <w:t>(на весь год обучения)</w:t>
            </w:r>
          </w:p>
        </w:tc>
      </w:tr>
      <w:tr w:rsidR="004D49A9" w:rsidRPr="001E04F5" w:rsidTr="00B6690C">
        <w:trPr>
          <w:trHeight w:val="28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r w:rsidRPr="001E04F5">
              <w:rPr>
                <w:rFonts w:eastAsia="Calibri"/>
                <w:color w:val="231F20"/>
                <w:w w:val="95"/>
                <w:sz w:val="26"/>
                <w:szCs w:val="22"/>
                <w:lang w:eastAsia="en-US"/>
              </w:rPr>
              <w:t>Введение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widowControl w:val="0"/>
              <w:spacing w:before="82" w:line="223" w:lineRule="auto"/>
              <w:ind w:right="113"/>
              <w:rPr>
                <w:rFonts w:ascii="Bookman Old Style" w:eastAsia="Bookman Old Style" w:hAnsi="Bookman Old Style" w:cs="Bookman Old Style"/>
                <w:sz w:val="21"/>
                <w:szCs w:val="21"/>
                <w:lang w:eastAsia="en-US"/>
              </w:rPr>
            </w:pP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  <w:lang w:eastAsia="en-US"/>
              </w:rPr>
              <w:t xml:space="preserve"> 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      </w:r>
          </w:p>
          <w:p w:rsidR="004D49A9" w:rsidRPr="001E04F5" w:rsidRDefault="004D49A9" w:rsidP="00B6690C">
            <w:pPr>
              <w:widowControl w:val="0"/>
              <w:rPr>
                <w:rFonts w:ascii="Bookman Old Style" w:eastAsia="Bookman Old Style" w:hAnsi="Bookman Old Style" w:cs="Bookman Old Style"/>
                <w:sz w:val="19"/>
                <w:szCs w:val="21"/>
                <w:lang w:eastAsia="en-US"/>
              </w:rPr>
            </w:pP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№1 «Определение цены деления измерительного прибора».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4D49A9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200" w:line="232" w:lineRule="exact"/>
              <w:ind w:right="118" w:firstLine="283"/>
              <w:rPr>
                <w:rFonts w:ascii="Bookman Old Style" w:eastAsia="Bookman Old Style" w:hAnsi="Bookman Old Style" w:cs="Bookman Old Style"/>
                <w:sz w:val="21"/>
                <w:szCs w:val="22"/>
                <w:lang w:eastAsia="en-US"/>
              </w:rPr>
            </w:pP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понимание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физических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терминов: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тело,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вещество,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материя;</w:t>
            </w:r>
          </w:p>
          <w:p w:rsidR="004D49A9" w:rsidRPr="001E04F5" w:rsidRDefault="004D49A9" w:rsidP="004D49A9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2" w:after="200" w:line="225" w:lineRule="auto"/>
              <w:ind w:right="113" w:firstLine="283"/>
              <w:rPr>
                <w:rFonts w:ascii="Bookman Old Style" w:eastAsia="Bookman Old Style" w:hAnsi="Bookman Old Style" w:cs="Bookman Old Style"/>
                <w:sz w:val="21"/>
                <w:szCs w:val="22"/>
                <w:lang w:eastAsia="en-US"/>
              </w:rPr>
            </w:pP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умение проводить наблюдения физических явлений; измерять физические величины: расстояние, промежуток времени,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32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температуру;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35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определять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33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цену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34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деления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32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шкалы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35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прибора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45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с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44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учетом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45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погрешности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44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измерения;</w:t>
            </w:r>
          </w:p>
          <w:p w:rsidR="004D49A9" w:rsidRPr="001E04F5" w:rsidRDefault="004D49A9" w:rsidP="004D49A9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200" w:line="225" w:lineRule="auto"/>
              <w:ind w:right="111" w:firstLine="283"/>
              <w:rPr>
                <w:rFonts w:ascii="Bookman Old Style" w:eastAsia="Bookman Old Style" w:hAnsi="Bookman Old Style" w:cs="Bookman Old Style"/>
                <w:sz w:val="21"/>
                <w:szCs w:val="22"/>
                <w:lang w:eastAsia="en-US"/>
              </w:rPr>
            </w:pP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понимание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роли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8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ученых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нашей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10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страны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в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развитии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современной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физики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и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влиянии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на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технический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и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  <w:szCs w:val="22"/>
                <w:lang w:eastAsia="en-US"/>
              </w:rPr>
              <w:t xml:space="preserve"> </w:t>
            </w:r>
            <w:r w:rsidRPr="001E04F5">
              <w:rPr>
                <w:rFonts w:ascii="Bookman Old Style" w:eastAsia="Bookman Old Style" w:hAnsi="Bookman Old Style" w:cs="Bookman Old Style"/>
                <w:color w:val="231F20"/>
                <w:sz w:val="21"/>
                <w:szCs w:val="22"/>
                <w:lang w:eastAsia="en-US"/>
              </w:rPr>
              <w:t>социальный прогресс.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  <w:r w:rsidRPr="001E04F5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1E04F5">
              <w:rPr>
                <w:rFonts w:ascii="Calibri" w:hAnsi="Calibri"/>
                <w:sz w:val="22"/>
                <w:szCs w:val="22"/>
              </w:rPr>
              <w:t>сформированность</w:t>
            </w:r>
            <w:proofErr w:type="spellEnd"/>
            <w:r w:rsidRPr="001E04F5">
              <w:rPr>
                <w:rFonts w:ascii="Calibri" w:hAnsi="Calibri"/>
                <w:sz w:val="22"/>
                <w:szCs w:val="22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</w:t>
            </w:r>
            <w:proofErr w:type="gramStart"/>
            <w:r w:rsidRPr="001E04F5">
              <w:rPr>
                <w:rFonts w:ascii="Calibri" w:hAnsi="Calibri"/>
                <w:sz w:val="22"/>
                <w:szCs w:val="22"/>
              </w:rPr>
              <w:t>е-</w:t>
            </w:r>
            <w:proofErr w:type="gramEnd"/>
            <w:r w:rsidRPr="001E04F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E04F5">
              <w:rPr>
                <w:rFonts w:ascii="Calibri" w:hAnsi="Calibri"/>
                <w:sz w:val="22"/>
                <w:szCs w:val="22"/>
              </w:rPr>
              <w:t>ства</w:t>
            </w:r>
            <w:proofErr w:type="spellEnd"/>
            <w:r w:rsidRPr="001E04F5">
              <w:rPr>
                <w:rFonts w:ascii="Calibri" w:hAnsi="Calibri"/>
                <w:sz w:val="22"/>
                <w:szCs w:val="22"/>
              </w:rPr>
              <w:t>, уважение к творцам науки и техники, отношение к физике как элементу общечеловеческой культуры</w:t>
            </w:r>
          </w:p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</w:p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  <w:r w:rsidRPr="001E04F5">
              <w:rPr>
                <w:rFonts w:ascii="Calibri" w:hAnsi="Calibri"/>
                <w:i/>
                <w:sz w:val="22"/>
                <w:szCs w:val="22"/>
              </w:rPr>
              <w:t>Коммуникативные:</w:t>
            </w:r>
            <w:r w:rsidRPr="001E04F5">
              <w:rPr>
                <w:rFonts w:ascii="Calibri" w:hAnsi="Calibri"/>
                <w:sz w:val="22"/>
                <w:szCs w:val="22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</w:p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</w:p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</w:p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E04F5">
              <w:rPr>
                <w:rFonts w:ascii="Calibri" w:hAnsi="Calibri"/>
                <w:i/>
                <w:sz w:val="22"/>
                <w:szCs w:val="22"/>
              </w:rPr>
              <w:t>Регулятивные</w:t>
            </w:r>
            <w:proofErr w:type="gramEnd"/>
            <w:r w:rsidRPr="001E04F5">
              <w:rPr>
                <w:rFonts w:ascii="Calibri" w:hAnsi="Calibri"/>
                <w:i/>
                <w:sz w:val="22"/>
                <w:szCs w:val="22"/>
              </w:rPr>
              <w:t>:</w:t>
            </w:r>
            <w:r w:rsidRPr="001E04F5">
              <w:rPr>
                <w:rFonts w:ascii="Calibri" w:hAnsi="Calibri"/>
                <w:sz w:val="22"/>
                <w:szCs w:val="22"/>
              </w:rPr>
              <w:t xml:space="preserve"> самостоятельно выделять и формулировать познавательную цель; искать и выделять необходимую информацию;</w:t>
            </w:r>
          </w:p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  <w:r w:rsidRPr="001E04F5">
              <w:rPr>
                <w:rFonts w:ascii="Calibri" w:hAnsi="Calibri"/>
                <w:sz w:val="22"/>
                <w:szCs w:val="22"/>
              </w:rPr>
              <w:t>Уметь определять понятия, строить умозаключения, делать выводы;</w:t>
            </w:r>
          </w:p>
        </w:tc>
      </w:tr>
      <w:tr w:rsidR="004D49A9" w:rsidRPr="001E04F5" w:rsidTr="00B6690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1E04F5">
              <w:rPr>
                <w:rFonts w:eastAsia="Calibri"/>
                <w:bCs/>
                <w:color w:val="000000"/>
                <w:lang w:eastAsia="en-US"/>
              </w:rPr>
              <w:t>Первоначальные сведения о строении вещества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о-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стояния вещества. </w:t>
            </w:r>
            <w:r w:rsidRPr="001E04F5">
              <w:rPr>
                <w:rFonts w:eastAsia="Calibri"/>
                <w:color w:val="000000"/>
                <w:lang w:eastAsia="en-US"/>
              </w:rPr>
              <w:lastRenderedPageBreak/>
              <w:t>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№2 «Определение размеров малых тел».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r w:rsidRPr="001E04F5">
              <w:lastRenderedPageBreak/>
              <w:t>—</w:t>
            </w:r>
            <w:r w:rsidRPr="001E04F5">
              <w:tab/>
              <w:t>понимание и способность объяснять физические явления: диффузия, большая сжимаемость газов, малая сжимаемость жидкостей и твердых тел;</w:t>
            </w:r>
          </w:p>
          <w:p w:rsidR="004D49A9" w:rsidRPr="001E04F5" w:rsidRDefault="004D49A9" w:rsidP="00B6690C">
            <w:r w:rsidRPr="001E04F5">
              <w:t>— владение экспериментальными методами исследования при определении размеров малых тел;</w:t>
            </w:r>
          </w:p>
          <w:p w:rsidR="004D49A9" w:rsidRPr="001E04F5" w:rsidRDefault="004D49A9" w:rsidP="00B6690C">
            <w:r w:rsidRPr="001E04F5">
              <w:lastRenderedPageBreak/>
              <w:t xml:space="preserve">— понимание причин броуновского движения, смачивания и </w:t>
            </w:r>
            <w:proofErr w:type="spellStart"/>
            <w:r w:rsidRPr="001E04F5">
              <w:t>несмачивания</w:t>
            </w:r>
            <w:proofErr w:type="spellEnd"/>
            <w:r w:rsidRPr="001E04F5">
              <w:t xml:space="preserve"> тел; различия в молекулярном строении твердых тел, жидкостей и газов;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умение пользоваться СИ и переводить единицы измерения физических величин в кратные и дольные единицы;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 xml:space="preserve">умение использовать полученные знания в </w:t>
            </w:r>
            <w:proofErr w:type="spellStart"/>
            <w:r w:rsidRPr="001E04F5">
              <w:t>повсе</w:t>
            </w:r>
            <w:proofErr w:type="gramStart"/>
            <w:r w:rsidRPr="001E04F5">
              <w:t>д</w:t>
            </w:r>
            <w:proofErr w:type="spellEnd"/>
            <w:r w:rsidRPr="001E04F5">
              <w:t>-</w:t>
            </w:r>
            <w:proofErr w:type="gramEnd"/>
            <w:r w:rsidRPr="001E04F5">
              <w:t xml:space="preserve"> </w:t>
            </w:r>
            <w:proofErr w:type="spellStart"/>
            <w:r w:rsidRPr="001E04F5">
              <w:t>невной</w:t>
            </w:r>
            <w:proofErr w:type="spellEnd"/>
            <w:r w:rsidRPr="001E04F5">
              <w:t xml:space="preserve"> жизни (быт, экология,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9A9" w:rsidRPr="001E04F5" w:rsidTr="00B6690C">
        <w:trPr>
          <w:trHeight w:val="34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1E04F5">
              <w:rPr>
                <w:rFonts w:eastAsia="Calibri"/>
                <w:bCs/>
                <w:color w:val="000000"/>
                <w:lang w:eastAsia="en-US"/>
              </w:rPr>
              <w:lastRenderedPageBreak/>
              <w:t>Взаимодействия тел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Механическое движение. Траектория. Путь. Равн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о-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     Физическая природа небесных тел Солнечной системы.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№3 «Измерение массы тела на рычажных весах».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№4 «Измерение объема тела».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№5 «Определение плотности твердого тела».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lastRenderedPageBreak/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№6 «</w:t>
            </w:r>
            <w:proofErr w:type="spellStart"/>
            <w:r w:rsidRPr="001E04F5">
              <w:rPr>
                <w:rFonts w:eastAsia="Calibri"/>
                <w:color w:val="000000"/>
                <w:lang w:eastAsia="en-US"/>
              </w:rPr>
              <w:t>Градуирование</w:t>
            </w:r>
            <w:proofErr w:type="spellEnd"/>
            <w:r w:rsidRPr="001E04F5">
              <w:rPr>
                <w:rFonts w:eastAsia="Calibri"/>
                <w:color w:val="000000"/>
                <w:lang w:eastAsia="en-US"/>
              </w:rPr>
              <w:t xml:space="preserve"> пружины и измерение сил динамометром».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№7 «Измерение силы трения с помощью динамометра».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r w:rsidRPr="001E04F5">
              <w:lastRenderedPageBreak/>
              <w:t>—</w:t>
            </w:r>
            <w:r w:rsidRPr="001E04F5">
              <w:tab/>
      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  направленных в одну и в противоположные стороны;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понимание смысла основных физических законов: закон всемирного тяготения, закон Гука;</w:t>
            </w:r>
          </w:p>
          <w:p w:rsidR="004D49A9" w:rsidRPr="001E04F5" w:rsidRDefault="004D49A9" w:rsidP="00B6690C">
            <w:proofErr w:type="gramStart"/>
            <w:r w:rsidRPr="001E04F5">
              <w:lastRenderedPageBreak/>
              <w:t>—</w:t>
            </w:r>
            <w:r w:rsidRPr="001E04F5">
              <w:tab/>
      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умение находить связь между физическими величин</w:t>
            </w:r>
            <w:proofErr w:type="gramStart"/>
            <w:r w:rsidRPr="001E04F5">
              <w:t>а-</w:t>
            </w:r>
            <w:proofErr w:type="gramEnd"/>
            <w:r w:rsidRPr="001E04F5">
              <w:t xml:space="preserve"> 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 xml:space="preserve">умение переводить физические величины </w:t>
            </w:r>
            <w:proofErr w:type="gramStart"/>
            <w:r w:rsidRPr="001E04F5">
              <w:t>из</w:t>
            </w:r>
            <w:proofErr w:type="gramEnd"/>
            <w:r w:rsidRPr="001E04F5">
              <w:t xml:space="preserve"> несистемных в СИ и наоборот;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понимание принципов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умение использовать полученные знания в повседневной жизни (быт, экология,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9A9" w:rsidRPr="001E04F5" w:rsidTr="00B6690C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1E04F5">
              <w:rPr>
                <w:rFonts w:eastAsia="Calibri"/>
                <w:bCs/>
                <w:color w:val="000000"/>
                <w:lang w:eastAsia="en-US"/>
              </w:rPr>
              <w:lastRenderedPageBreak/>
              <w:t>Давление твердых тел, жидкостей и газов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 xml:space="preserve"> Барометр, манометр, поршневой жидкостный насос. Закон Арх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и-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меда. </w:t>
            </w:r>
            <w:r w:rsidRPr="001E04F5">
              <w:rPr>
                <w:rFonts w:eastAsia="Calibri"/>
                <w:color w:val="000000"/>
                <w:lang w:eastAsia="en-US"/>
              </w:rPr>
              <w:lastRenderedPageBreak/>
              <w:t>Условия плавания тел. Воздухоплавание.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№8 «Определение выталкивающей силы, действующей на погруженное в жидкость тело».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№9 «Выяснение условий плавания тела в жидкости».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r w:rsidRPr="001E04F5">
              <w:lastRenderedPageBreak/>
              <w:t>—</w:t>
            </w:r>
            <w:r w:rsidRPr="001E04F5">
              <w:tab/>
              <w:t>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   увеличения давления;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 xml:space="preserve">умение измерять: атмосферное </w:t>
            </w:r>
            <w:r w:rsidRPr="001E04F5">
              <w:lastRenderedPageBreak/>
              <w:t>давление, давление жидкости на дно и стенки сосуда, силу Архимеда;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 xml:space="preserve">владение экспериментальными методами исследования зависимости: силы Архимеда от </w:t>
            </w:r>
            <w:proofErr w:type="gramStart"/>
            <w:r w:rsidRPr="001E04F5">
              <w:t>объема</w:t>
            </w:r>
            <w:proofErr w:type="gramEnd"/>
            <w:r w:rsidRPr="001E04F5">
              <w:t xml:space="preserve"> вытесненной телом воды, условий плавания тела в жидкости от действия силы тяжести и силы Архимеда;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понимание смысла основных физических законов и умение применять их на практике: закон Паскаля, закон Архимеда;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 физики;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9A9" w:rsidRPr="001E04F5" w:rsidTr="00B6690C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1E04F5">
              <w:rPr>
                <w:rFonts w:eastAsia="Calibri"/>
                <w:bCs/>
                <w:color w:val="000000"/>
                <w:lang w:eastAsia="en-US"/>
              </w:rPr>
              <w:lastRenderedPageBreak/>
              <w:t>Работа и мощность. Энергия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</w:t>
            </w:r>
            <w:r w:rsidRPr="001E04F5">
              <w:rPr>
                <w:rFonts w:eastAsia="Calibri"/>
                <w:color w:val="000000"/>
                <w:lang w:eastAsia="en-US"/>
              </w:rPr>
              <w:lastRenderedPageBreak/>
              <w:t>кинетическая энергия. Превращение энергии.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№10 «Выяснение условия равновесия рычага».</w:t>
            </w:r>
          </w:p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color w:val="000000"/>
                <w:lang w:eastAsia="en-US"/>
              </w:rPr>
              <w:t xml:space="preserve"> №11 «Определение КПД при подъеме тела по наклонной плоскости».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r w:rsidRPr="001E04F5">
              <w:lastRenderedPageBreak/>
              <w:t>—</w:t>
            </w:r>
            <w:r w:rsidRPr="001E04F5">
              <w:tab/>
              <w:t>понимание и способность объяснять физические явления: равновесие тел, превращение одного вида механической энергии в другой;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 xml:space="preserve">умение измерять: механическую работу, мощность, плечо силы, момент </w:t>
            </w:r>
            <w:r w:rsidRPr="001E04F5">
              <w:lastRenderedPageBreak/>
              <w:t>силы, КПД, потенциальную и кинетическую энергию;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владение экспериментальными методами исследования при определении соотношения сил и плеч, для равновесия рычага;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понимание смысла основного физического закона: закон сохранения энергии;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понимание принципов действия рычага, блока,       наклонной плоскости и способов обеспечения безопасности при их использовании;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  <w:p w:rsidR="004D49A9" w:rsidRPr="001E04F5" w:rsidRDefault="004D49A9" w:rsidP="00B6690C">
            <w:r w:rsidRPr="001E04F5">
              <w:t>—</w:t>
            </w:r>
            <w:r w:rsidRPr="001E04F5"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9A9" w:rsidRPr="001E04F5" w:rsidTr="00B6690C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1E04F5">
              <w:rPr>
                <w:rFonts w:eastAsia="Calibri"/>
                <w:bCs/>
                <w:color w:val="000000"/>
                <w:lang w:eastAsia="en-US"/>
              </w:rPr>
              <w:lastRenderedPageBreak/>
              <w:t>Повторение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rPr>
                <w:rFonts w:eastAsia="Calibri"/>
                <w:color w:val="000000"/>
                <w:lang w:eastAsia="en-US"/>
              </w:rPr>
            </w:pPr>
            <w:r w:rsidRPr="001E04F5">
              <w:rPr>
                <w:rFonts w:eastAsia="Calibri"/>
                <w:color w:val="000000"/>
                <w:lang w:eastAsia="en-US"/>
              </w:rPr>
              <w:t>Строение вещества. Взаимодействие тел.  Силы. Масса. Плотность вещества. Давление твердых тел, жидкостей и газов. Архимедова сила Работа. Мощность. Энергия. КПД. Условия  равновесия рычага.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r w:rsidRPr="001E04F5">
              <w:t xml:space="preserve">- </w:t>
            </w:r>
            <w:proofErr w:type="gramStart"/>
            <w:r w:rsidRPr="001E04F5">
              <w:t>п</w:t>
            </w:r>
            <w:proofErr w:type="gramEnd"/>
            <w:r w:rsidRPr="001E04F5">
              <w:t>онимание и способность объяснять физические явления на основе знаний о молекулярном строении вещества;</w:t>
            </w:r>
          </w:p>
          <w:p w:rsidR="004D49A9" w:rsidRPr="001E04F5" w:rsidRDefault="004D49A9" w:rsidP="00B6690C">
            <w:proofErr w:type="gramStart"/>
            <w:r w:rsidRPr="001E04F5">
              <w:t>-</w:t>
            </w:r>
            <w:r w:rsidRPr="001E04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E04F5">
      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4D49A9" w:rsidRPr="001E04F5" w:rsidRDefault="004D49A9" w:rsidP="00B6690C">
            <w:r w:rsidRPr="001E04F5">
              <w:t>-</w:t>
            </w:r>
            <w:r w:rsidRPr="001E04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E04F5">
              <w:t xml:space="preserve">владение способами выполнения расчетов для нахождения: давления, </w:t>
            </w:r>
            <w:r w:rsidRPr="001E04F5">
              <w:lastRenderedPageBreak/>
              <w:t>давления жидкости на дно и стенки сосуда, силы Архимеда в соответствии с поставленной задачей на основании использования законов  физики;</w:t>
            </w:r>
          </w:p>
          <w:p w:rsidR="004D49A9" w:rsidRPr="001E04F5" w:rsidRDefault="004D49A9" w:rsidP="00B6690C">
            <w:r w:rsidRPr="001E04F5">
              <w:t>-</w:t>
            </w:r>
            <w:r w:rsidRPr="001E04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E04F5">
      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A9" w:rsidRPr="001E04F5" w:rsidRDefault="004D49A9" w:rsidP="00B6690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D49A9" w:rsidRPr="001E04F5" w:rsidRDefault="004D49A9" w:rsidP="004D49A9">
      <w:pPr>
        <w:spacing w:after="200" w:line="276" w:lineRule="auto"/>
        <w:rPr>
          <w:rFonts w:eastAsia="Newton-Regular"/>
          <w:lang w:eastAsia="en-US"/>
        </w:rPr>
      </w:pPr>
    </w:p>
    <w:p w:rsidR="004D49A9" w:rsidRDefault="004D49A9" w:rsidP="004D49A9">
      <w:pPr>
        <w:rPr>
          <w:b/>
          <w:color w:val="000000"/>
        </w:rPr>
      </w:pPr>
      <w:r w:rsidRPr="001E04F5">
        <w:rPr>
          <w:b/>
          <w:color w:val="000000"/>
        </w:rPr>
        <w:t xml:space="preserve">Тематическое планирование предмета «Физика» </w:t>
      </w:r>
      <w:r w:rsidR="009120EE">
        <w:rPr>
          <w:b/>
          <w:color w:val="000000"/>
        </w:rPr>
        <w:t>7 класс</w:t>
      </w:r>
    </w:p>
    <w:p w:rsidR="009120EE" w:rsidRPr="001E04F5" w:rsidRDefault="009120EE" w:rsidP="004D49A9">
      <w:pPr>
        <w:rPr>
          <w:b/>
          <w:color w:val="000000"/>
        </w:rPr>
      </w:pPr>
    </w:p>
    <w:tbl>
      <w:tblPr>
        <w:tblW w:w="1501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8766"/>
        <w:gridCol w:w="1907"/>
        <w:gridCol w:w="1714"/>
        <w:gridCol w:w="88"/>
        <w:gridCol w:w="1439"/>
      </w:tblGrid>
      <w:tr w:rsidR="004D49A9" w:rsidRPr="001E04F5" w:rsidTr="00B6690C">
        <w:trPr>
          <w:trHeight w:val="84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</w:pPr>
            <w:r w:rsidRPr="001E04F5">
              <w:t xml:space="preserve">№ </w:t>
            </w:r>
            <w:proofErr w:type="gramStart"/>
            <w:r w:rsidRPr="001E04F5">
              <w:t>п</w:t>
            </w:r>
            <w:proofErr w:type="gramEnd"/>
            <w:r w:rsidRPr="001E04F5">
              <w:t>/п</w:t>
            </w:r>
          </w:p>
        </w:tc>
        <w:tc>
          <w:tcPr>
            <w:tcW w:w="8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Тема урока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Количество часов, отводимых на освоение каждой темы.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Дата прохождения</w:t>
            </w:r>
          </w:p>
        </w:tc>
      </w:tr>
      <w:tr w:rsidR="004D49A9" w:rsidRPr="001E04F5" w:rsidTr="00B6690C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A9" w:rsidRPr="001E04F5" w:rsidRDefault="004D49A9" w:rsidP="00B669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A9" w:rsidRPr="001E04F5" w:rsidRDefault="004D49A9" w:rsidP="00B669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A9" w:rsidRPr="001E04F5" w:rsidRDefault="004D49A9" w:rsidP="00B6690C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План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Факт</w:t>
            </w:r>
          </w:p>
        </w:tc>
      </w:tr>
      <w:tr w:rsidR="004D49A9" w:rsidRPr="001E04F5" w:rsidTr="00B6690C">
        <w:trPr>
          <w:trHeight w:val="145"/>
        </w:trPr>
        <w:tc>
          <w:tcPr>
            <w:tcW w:w="1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  <w:r w:rsidRPr="001E04F5">
              <w:rPr>
                <w:b/>
              </w:rPr>
              <w:t xml:space="preserve">              Введение  (4 часа)</w:t>
            </w: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1/1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Что изучает физика. Физические термины.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2/2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Наблюдения и физические опыты. Физические величины и их измерение.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3/3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Точность и погрешность измерений. Физика и техника.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4/4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№1 «Определение цены деления измерительного прибора»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  <w:r w:rsidRPr="001E04F5">
              <w:rPr>
                <w:b/>
              </w:rPr>
              <w:t xml:space="preserve">               Первоначальные сведения о строении вещества (5 часов)</w:t>
            </w: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1/5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Строение вещества. Молекулы.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2/6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№2 «Определение размеров малых тел».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3/7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Движение и взаимодействие  молекул. Броуновское движение.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4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4/8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Агрегатные состояния вещества. Свойства газов</w:t>
            </w:r>
            <w:proofErr w:type="gramStart"/>
            <w:r w:rsidRPr="001E04F5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жидкостей и твердых тел.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4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5/9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Контрольный урок по теме «Первоначальные сведения о строении вещества».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5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  <w:r w:rsidRPr="001E04F5">
              <w:rPr>
                <w:b/>
              </w:rPr>
              <w:t xml:space="preserve">               Взаимодействие тел (22 часа)</w:t>
            </w: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lastRenderedPageBreak/>
              <w:t>1/10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Механическое движение. Равномерное и неравномерное движение.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5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2/11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Скорость. Единицы скорости.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6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3/12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Расчет пути и времени движения.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6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4/13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Инерция. Взаимодействие тел.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7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5/14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Масса тела. Единицы массы. Измерение массы тела на рычажных весах.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7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6/15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№3 «Измерение массы тела на рычажных весах».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8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7/16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Плотность вещества.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8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8/17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№4 «Измерение объема тела», л/р №5 «Определение плотности твердого тела.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9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9/18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Расчет массы и объема тела по его плотности.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9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10/19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Решение задач по темам «Механическое движение», «Масса», «Плотность вещества».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10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11/20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Контрольная работа по темам «Механическое движение», «Масса», «Плотность вещества».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10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12/21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 xml:space="preserve">Сила. Единица силы.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11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13/22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Явление тяготения. Сила тяжести.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11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14/23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Сила упругости. Закон Гука.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12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15/24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Вес тела. Связь между силой тяжести и массой тела.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12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16/25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Сила  тяжести на других планетах.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13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17/26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Динамометр. 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№6 «</w:t>
            </w:r>
            <w:proofErr w:type="spellStart"/>
            <w:r w:rsidRPr="001E04F5">
              <w:rPr>
                <w:rFonts w:eastAsia="Calibri"/>
                <w:lang w:eastAsia="en-US"/>
              </w:rPr>
              <w:t>Градуирование</w:t>
            </w:r>
            <w:proofErr w:type="spellEnd"/>
            <w:r w:rsidRPr="001E04F5">
              <w:rPr>
                <w:rFonts w:eastAsia="Calibri"/>
                <w:lang w:eastAsia="en-US"/>
              </w:rPr>
              <w:t xml:space="preserve"> пружины и измерение сил динамометром».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13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 xml:space="preserve">18/27 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14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19/28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Сила трения. Трение покоя.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14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20/29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Трение в природе и технике.</w:t>
            </w:r>
            <w:r w:rsidRPr="001E04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E04F5">
              <w:rPr>
                <w:rFonts w:eastAsia="Calibri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№7 «Измерение силы трения  скольжения и силы трения качения с помощью динамометра».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15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21/30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Решение задач по теме «Силы. Равнодействующая сил».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15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22/31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Контрольная работа по теме «Силы. Равнодействующая сил»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16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  <w:r w:rsidRPr="001E04F5">
              <w:rPr>
                <w:b/>
              </w:rPr>
              <w:t xml:space="preserve">              Давление твердых тел, жидкостей и газов (21 час)</w:t>
            </w: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1/32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Давление. Единицы давления.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16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2/33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Способы увеличения и уменьшения давления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17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lastRenderedPageBreak/>
              <w:t>3/34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Давление газа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17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4/35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Передача давления жидкостями и газами. Закон Паскаля.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18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5/36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Расчет давления жидкости на дно и стенки сосуда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18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6/37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Решение задач по теме «Давление в жидкости и газе. Закон Паскаля».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19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7/38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Сообщающиеся сосуды.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19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8/39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Вес воздуха. Атмосферное давление.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20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9/40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Измерение атмосферного давления. Опыт Торричелли.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20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10/41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Барометр-анероид. Атмосферное давление на различных высотах.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21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11/42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Манометры.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21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12/43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Поршневой жидкостный насос. Гидравлический пресс.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22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13/44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Действие жидкости и газа на погруженное в них тело.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22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14/45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Закон Архимеда.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23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15/46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№8 «Определение выталкивающей силы, действующей на погруженное в жидкость тело».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23 недели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16/47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Плавание тел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24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17/48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Решение задач по теме «Архимедова сила. Условия плавания тел».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24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18/49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№9 «Выяснение условия плавания тел в жидкости».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25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19/50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Плавание судов. Воздухоплавание.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25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20/51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Решение задач по теме «Давление твердых тел, жидкостей и газов»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21/52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Контрольная работа по теме «Давление твердых тел, жидкостей и газов».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26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16"/>
        </w:trPr>
        <w:tc>
          <w:tcPr>
            <w:tcW w:w="1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  <w:r w:rsidRPr="001E04F5">
              <w:rPr>
                <w:b/>
              </w:rPr>
              <w:t xml:space="preserve">              Работа и мощность. Энергия (13 часов).</w:t>
            </w:r>
          </w:p>
        </w:tc>
      </w:tr>
      <w:tr w:rsidR="004D49A9" w:rsidRPr="001E04F5" w:rsidTr="00B6690C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1/53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 xml:space="preserve">Механическая работа. Единицы работы.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26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2/54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Мощность. Единицы мощности.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27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3/55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Простые механизмы. Рычаг. Равновесие сил на рычаге.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27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4/56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Момент силы.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28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63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5/57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Рычаги в быту и технике. 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№10 «Выяснение условия равновесия рычага»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28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6/58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Блоки. «Золотое правило» механики.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29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lastRenderedPageBreak/>
              <w:t>7/59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Решение задач по теме «Условия равновесия рычага».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29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8/60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Центр тяжести  тела.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30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9/61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Условия равновесия тел.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30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9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10/62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Коэффициент полезного действия механизмов. Л/</w:t>
            </w:r>
            <w:proofErr w:type="gramStart"/>
            <w:r w:rsidRPr="001E04F5">
              <w:rPr>
                <w:rFonts w:eastAsia="Calibri"/>
                <w:lang w:eastAsia="en-US"/>
              </w:rPr>
              <w:t>р</w:t>
            </w:r>
            <w:proofErr w:type="gramEnd"/>
            <w:r w:rsidRPr="001E04F5">
              <w:rPr>
                <w:rFonts w:eastAsia="Calibri"/>
                <w:lang w:eastAsia="en-US"/>
              </w:rPr>
              <w:t xml:space="preserve"> № 11 «Определение КПД при подъеме тела по наклонной плоскости».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31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11/63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Энергия. Кинетическая и потенциальная энергия.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31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12/64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Превращение одного вида энергии в другой.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32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13/65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Контрольная работа по теме «Работа. Мощность. Энергия»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33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16"/>
        </w:trPr>
        <w:tc>
          <w:tcPr>
            <w:tcW w:w="1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  <w:r w:rsidRPr="001E04F5">
              <w:rPr>
                <w:b/>
              </w:rPr>
              <w:t xml:space="preserve">               Повторение (3 часа).</w:t>
            </w:r>
          </w:p>
        </w:tc>
      </w:tr>
      <w:tr w:rsidR="004D49A9" w:rsidRPr="001E04F5" w:rsidTr="00B6690C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1/66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Повторение материала, изученного в 7 классе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33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2/67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Итоговая контрольная работа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34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  <w:tr w:rsidR="004D49A9" w:rsidRPr="001E04F5" w:rsidTr="00B6690C">
        <w:trPr>
          <w:trHeight w:val="3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3/68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rFonts w:eastAsia="Calibri"/>
                <w:lang w:eastAsia="en-US"/>
              </w:rPr>
            </w:pPr>
            <w:r w:rsidRPr="001E04F5">
              <w:rPr>
                <w:rFonts w:eastAsia="Calibri"/>
                <w:lang w:eastAsia="en-US"/>
              </w:rPr>
              <w:t>Обобщение материала.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</w:pPr>
            <w:r w:rsidRPr="001E04F5">
              <w:t>34 неделя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9" w:rsidRPr="001E04F5" w:rsidRDefault="004D49A9" w:rsidP="00B6690C">
            <w:pPr>
              <w:spacing w:line="276" w:lineRule="auto"/>
              <w:rPr>
                <w:b/>
              </w:rPr>
            </w:pPr>
          </w:p>
        </w:tc>
      </w:tr>
    </w:tbl>
    <w:p w:rsidR="00510EC7" w:rsidRDefault="00510EC7"/>
    <w:sectPr w:rsidR="00510EC7" w:rsidSect="004D4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9F5"/>
    <w:multiLevelType w:val="hybridMultilevel"/>
    <w:tmpl w:val="7D18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32350"/>
    <w:multiLevelType w:val="hybridMultilevel"/>
    <w:tmpl w:val="CC70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33262"/>
    <w:multiLevelType w:val="hybridMultilevel"/>
    <w:tmpl w:val="45C0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015DC"/>
    <w:multiLevelType w:val="hybridMultilevel"/>
    <w:tmpl w:val="9A261244"/>
    <w:lvl w:ilvl="0" w:tplc="152CB912">
      <w:numFmt w:val="bullet"/>
      <w:lvlText w:val="—"/>
      <w:lvlJc w:val="left"/>
      <w:pPr>
        <w:ind w:left="110" w:hanging="279"/>
      </w:pPr>
      <w:rPr>
        <w:rFonts w:ascii="Bookman Old Style" w:eastAsia="Bookman Old Style" w:hAnsi="Bookman Old Style" w:cs="Bookman Old Style" w:hint="default"/>
        <w:color w:val="231F20"/>
        <w:w w:val="107"/>
        <w:sz w:val="21"/>
        <w:szCs w:val="21"/>
      </w:rPr>
    </w:lvl>
    <w:lvl w:ilvl="1" w:tplc="95B83596">
      <w:numFmt w:val="bullet"/>
      <w:lvlText w:val="•"/>
      <w:lvlJc w:val="left"/>
      <w:pPr>
        <w:ind w:left="765" w:hanging="279"/>
      </w:pPr>
      <w:rPr>
        <w:rFonts w:hint="default"/>
      </w:rPr>
    </w:lvl>
    <w:lvl w:ilvl="2" w:tplc="03E0E74A">
      <w:numFmt w:val="bullet"/>
      <w:lvlText w:val="•"/>
      <w:lvlJc w:val="left"/>
      <w:pPr>
        <w:ind w:left="1411" w:hanging="279"/>
      </w:pPr>
      <w:rPr>
        <w:rFonts w:hint="default"/>
      </w:rPr>
    </w:lvl>
    <w:lvl w:ilvl="3" w:tplc="94D8C038">
      <w:numFmt w:val="bullet"/>
      <w:lvlText w:val="•"/>
      <w:lvlJc w:val="left"/>
      <w:pPr>
        <w:ind w:left="2057" w:hanging="279"/>
      </w:pPr>
      <w:rPr>
        <w:rFonts w:hint="default"/>
      </w:rPr>
    </w:lvl>
    <w:lvl w:ilvl="4" w:tplc="D2940498">
      <w:numFmt w:val="bullet"/>
      <w:lvlText w:val="•"/>
      <w:lvlJc w:val="left"/>
      <w:pPr>
        <w:ind w:left="2702" w:hanging="279"/>
      </w:pPr>
      <w:rPr>
        <w:rFonts w:hint="default"/>
      </w:rPr>
    </w:lvl>
    <w:lvl w:ilvl="5" w:tplc="A3B6FC7E">
      <w:numFmt w:val="bullet"/>
      <w:lvlText w:val="•"/>
      <w:lvlJc w:val="left"/>
      <w:pPr>
        <w:ind w:left="3348" w:hanging="279"/>
      </w:pPr>
      <w:rPr>
        <w:rFonts w:hint="default"/>
      </w:rPr>
    </w:lvl>
    <w:lvl w:ilvl="6" w:tplc="23F82764">
      <w:numFmt w:val="bullet"/>
      <w:lvlText w:val="•"/>
      <w:lvlJc w:val="left"/>
      <w:pPr>
        <w:ind w:left="3994" w:hanging="279"/>
      </w:pPr>
      <w:rPr>
        <w:rFonts w:hint="default"/>
      </w:rPr>
    </w:lvl>
    <w:lvl w:ilvl="7" w:tplc="89E46900">
      <w:numFmt w:val="bullet"/>
      <w:lvlText w:val="•"/>
      <w:lvlJc w:val="left"/>
      <w:pPr>
        <w:ind w:left="4639" w:hanging="279"/>
      </w:pPr>
      <w:rPr>
        <w:rFonts w:hint="default"/>
      </w:rPr>
    </w:lvl>
    <w:lvl w:ilvl="8" w:tplc="C1DE14E4">
      <w:numFmt w:val="bullet"/>
      <w:lvlText w:val="•"/>
      <w:lvlJc w:val="left"/>
      <w:pPr>
        <w:ind w:left="5285" w:hanging="279"/>
      </w:pPr>
      <w:rPr>
        <w:rFonts w:hint="default"/>
      </w:rPr>
    </w:lvl>
  </w:abstractNum>
  <w:abstractNum w:abstractNumId="4">
    <w:nsid w:val="405C4319"/>
    <w:multiLevelType w:val="hybridMultilevel"/>
    <w:tmpl w:val="9050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50E34"/>
    <w:multiLevelType w:val="hybridMultilevel"/>
    <w:tmpl w:val="10D8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34397"/>
    <w:multiLevelType w:val="hybridMultilevel"/>
    <w:tmpl w:val="6B2C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8314DA"/>
    <w:multiLevelType w:val="hybridMultilevel"/>
    <w:tmpl w:val="46627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87192"/>
    <w:multiLevelType w:val="hybridMultilevel"/>
    <w:tmpl w:val="6D9A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129C2"/>
    <w:multiLevelType w:val="hybridMultilevel"/>
    <w:tmpl w:val="756C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C77DC"/>
    <w:multiLevelType w:val="hybridMultilevel"/>
    <w:tmpl w:val="2586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F4D36"/>
    <w:multiLevelType w:val="hybridMultilevel"/>
    <w:tmpl w:val="893A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54BA7"/>
    <w:multiLevelType w:val="hybridMultilevel"/>
    <w:tmpl w:val="FAD8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D753E"/>
    <w:multiLevelType w:val="hybridMultilevel"/>
    <w:tmpl w:val="5A58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A9"/>
    <w:rsid w:val="0028552A"/>
    <w:rsid w:val="004D49A9"/>
    <w:rsid w:val="00510EC7"/>
    <w:rsid w:val="009120EE"/>
    <w:rsid w:val="00F1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6182</Words>
  <Characters>35243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2017-11-21T03:44:00Z</dcterms:created>
  <dcterms:modified xsi:type="dcterms:W3CDTF">2017-11-21T04:38:00Z</dcterms:modified>
</cp:coreProperties>
</file>