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21" w:rsidRPr="000B2856" w:rsidRDefault="00FD7421">
      <w:pPr>
        <w:rPr>
          <w:rFonts w:ascii="Times New Roman" w:hAnsi="Times New Roman" w:cs="Times New Roman"/>
          <w:b/>
          <w:i/>
          <w:noProof/>
          <w:color w:val="C0504D" w:themeColor="accent2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2A315" wp14:editId="1F871F2B">
                <wp:simplePos x="0" y="0"/>
                <wp:positionH relativeFrom="column">
                  <wp:posOffset>-1549400</wp:posOffset>
                </wp:positionH>
                <wp:positionV relativeFrom="paragraph">
                  <wp:posOffset>-1293948</wp:posOffset>
                </wp:positionV>
                <wp:extent cx="8817429" cy="10006149"/>
                <wp:effectExtent l="0" t="0" r="22225" b="14605"/>
                <wp:wrapNone/>
                <wp:docPr id="4" name="Рам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7429" cy="10006149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4" o:spid="_x0000_s1026" style="position:absolute;margin-left:-122pt;margin-top:-101.9pt;width:694.3pt;height:78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17429,10006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" path="m,l8817429,r,10006149l,10006149,,xm1102179,1102179r,7801791l7715250,8903970r,-7801791l1102179,1102179xe" fillcolor="#4f81bd [3204]" strokecolor="#243f60 [1604]" strokeweight="2pt">
                <v:path arrowok="t" o:connecttype="custom" o:connectlocs="0,0;8817429,0;8817429,10006149;0,10006149;0,0;1102179,1102179;1102179,8903970;7715250,8903970;7715250,1102179;1102179,1102179" o:connectangles="0,0,0,0,0,0,0,0,0,0"/>
              </v:shape>
            </w:pict>
          </mc:Fallback>
        </mc:AlternateContent>
      </w:r>
      <w:r w:rsidRPr="00FD7421">
        <w:rPr>
          <w:rFonts w:ascii="Times New Roman" w:hAnsi="Times New Roman" w:cs="Times New Roman"/>
          <w:b/>
          <w:i/>
          <w:noProof/>
          <w:sz w:val="56"/>
          <w:szCs w:val="56"/>
          <w:lang w:eastAsia="ru-RU"/>
        </w:rPr>
        <w:t xml:space="preserve">              </w:t>
      </w:r>
      <w:r w:rsidRPr="000B2856">
        <w:rPr>
          <w:rFonts w:ascii="Times New Roman" w:hAnsi="Times New Roman" w:cs="Times New Roman"/>
          <w:b/>
          <w:i/>
          <w:noProof/>
          <w:color w:val="C0504D" w:themeColor="accent2"/>
          <w:sz w:val="56"/>
          <w:szCs w:val="56"/>
          <w:lang w:eastAsia="ru-RU"/>
        </w:rPr>
        <w:t>Контрольная закупка</w:t>
      </w:r>
    </w:p>
    <w:p w:rsidR="00D23BA7" w:rsidRPr="000B2856" w:rsidRDefault="00D23BA7">
      <w:pPr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</w:pPr>
      <w:r w:rsidRPr="000B285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«АИ-95. Лидеры  АЗС в п.  Березовка»</w:t>
      </w:r>
    </w:p>
    <w:p w:rsidR="00FD7421" w:rsidRPr="00FD7421" w:rsidRDefault="00FD7421">
      <w:pPr>
        <w:rPr>
          <w:rFonts w:ascii="Times New Roman" w:hAnsi="Times New Roman" w:cs="Times New Roman"/>
          <w:b/>
          <w:i/>
          <w:noProof/>
          <w:color w:val="0070C0"/>
          <w:sz w:val="52"/>
          <w:szCs w:val="52"/>
          <w:lang w:eastAsia="ru-RU"/>
        </w:rPr>
      </w:pPr>
      <w:r w:rsidRPr="000B2856">
        <w:rPr>
          <w:rFonts w:ascii="Times New Roman" w:hAnsi="Times New Roman" w:cs="Times New Roman"/>
          <w:b/>
          <w:i/>
          <w:noProof/>
          <w:sz w:val="52"/>
          <w:szCs w:val="52"/>
          <w:lang w:eastAsia="ru-RU"/>
        </w:rPr>
        <w:t xml:space="preserve">        </w:t>
      </w:r>
      <w:r w:rsidRPr="000B2856">
        <w:rPr>
          <w:b/>
          <w:i/>
          <w:noProof/>
          <w:color w:val="0070C0"/>
          <w:sz w:val="48"/>
          <w:szCs w:val="48"/>
          <w:lang w:eastAsia="ru-RU"/>
        </w:rPr>
        <w:t>Пользуйтесь проверенными АЗС!</w:t>
      </w:r>
    </w:p>
    <w:p w:rsidR="00FD7421" w:rsidRDefault="00FD7421">
      <w:bookmarkStart w:id="0" w:name="_GoBack"/>
      <w:r>
        <w:rPr>
          <w:noProof/>
          <w:lang w:eastAsia="ru-RU"/>
        </w:rPr>
        <w:drawing>
          <wp:inline distT="0" distB="0" distL="0" distR="0" wp14:anchorId="57092700" wp14:editId="152A01C5">
            <wp:extent cx="5940729" cy="1974715"/>
            <wp:effectExtent l="0" t="0" r="3175" b="6985"/>
            <wp:docPr id="2" name="Рисунок 2" descr="C:\Users\207\Desktop\17867dcac4df0f36f5916562897900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7\Desktop\17867dcac4df0f36f59165628979009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7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5"/>
        <w:tblpPr w:leftFromText="180" w:rightFromText="180" w:vertAnchor="text" w:horzAnchor="margin" w:tblpY="220"/>
        <w:tblW w:w="9402" w:type="dxa"/>
        <w:tblLook w:val="04A0" w:firstRow="1" w:lastRow="0" w:firstColumn="1" w:lastColumn="0" w:noHBand="0" w:noVBand="1"/>
      </w:tblPr>
      <w:tblGrid>
        <w:gridCol w:w="3935"/>
        <w:gridCol w:w="1920"/>
        <w:gridCol w:w="1643"/>
        <w:gridCol w:w="1904"/>
      </w:tblGrid>
      <w:tr w:rsidR="00751220" w:rsidRPr="00F571C2" w:rsidTr="00751220">
        <w:trPr>
          <w:trHeight w:val="664"/>
        </w:trPr>
        <w:tc>
          <w:tcPr>
            <w:tcW w:w="0" w:type="auto"/>
          </w:tcPr>
          <w:p w:rsidR="00751220" w:rsidRPr="00F571C2" w:rsidRDefault="00751220" w:rsidP="00751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51220" w:rsidRPr="000B2856" w:rsidRDefault="00751220" w:rsidP="007512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B2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Газпромнефть</w:t>
            </w:r>
            <w:proofErr w:type="spellEnd"/>
          </w:p>
        </w:tc>
        <w:tc>
          <w:tcPr>
            <w:tcW w:w="0" w:type="auto"/>
          </w:tcPr>
          <w:p w:rsidR="00751220" w:rsidRPr="000B2856" w:rsidRDefault="00751220" w:rsidP="007512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Роснефть</w:t>
            </w:r>
          </w:p>
        </w:tc>
        <w:tc>
          <w:tcPr>
            <w:tcW w:w="0" w:type="auto"/>
          </w:tcPr>
          <w:p w:rsidR="00751220" w:rsidRPr="000B2856" w:rsidRDefault="00751220" w:rsidP="007512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856">
              <w:rPr>
                <w:rFonts w:ascii="Times New Roman" w:hAnsi="Times New Roman" w:cs="Times New Roman"/>
                <w:b/>
                <w:sz w:val="24"/>
                <w:szCs w:val="24"/>
              </w:rPr>
              <w:t>КНП /Ачинск нефть</w:t>
            </w:r>
          </w:p>
        </w:tc>
      </w:tr>
      <w:tr w:rsidR="00751220" w:rsidRPr="00F571C2" w:rsidTr="00751220">
        <w:trPr>
          <w:trHeight w:val="332"/>
        </w:trPr>
        <w:tc>
          <w:tcPr>
            <w:tcW w:w="0" w:type="auto"/>
          </w:tcPr>
          <w:p w:rsidR="00751220" w:rsidRPr="000B2856" w:rsidRDefault="00751220" w:rsidP="000B2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856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0" w:type="auto"/>
          </w:tcPr>
          <w:p w:rsidR="00751220" w:rsidRPr="000B2856" w:rsidRDefault="00751220" w:rsidP="007512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</w:tcPr>
          <w:p w:rsidR="00751220" w:rsidRPr="000B2856" w:rsidRDefault="00751220" w:rsidP="007512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+-</w:t>
            </w:r>
          </w:p>
        </w:tc>
        <w:tc>
          <w:tcPr>
            <w:tcW w:w="0" w:type="auto"/>
          </w:tcPr>
          <w:p w:rsidR="00751220" w:rsidRPr="000B2856" w:rsidRDefault="00751220" w:rsidP="007512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+-/-</w:t>
            </w:r>
          </w:p>
        </w:tc>
      </w:tr>
      <w:tr w:rsidR="00751220" w:rsidRPr="00F571C2" w:rsidTr="00751220">
        <w:trPr>
          <w:trHeight w:val="313"/>
        </w:trPr>
        <w:tc>
          <w:tcPr>
            <w:tcW w:w="0" w:type="auto"/>
          </w:tcPr>
          <w:p w:rsidR="00751220" w:rsidRPr="000B2856" w:rsidRDefault="00751220" w:rsidP="000B2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</w:t>
            </w:r>
            <w:proofErr w:type="spellStart"/>
            <w:r w:rsidRPr="000B2856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0B2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1 л</w:t>
            </w:r>
          </w:p>
        </w:tc>
        <w:tc>
          <w:tcPr>
            <w:tcW w:w="0" w:type="auto"/>
          </w:tcPr>
          <w:p w:rsidR="00751220" w:rsidRPr="000B2856" w:rsidRDefault="00751220" w:rsidP="007512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52,95/</w:t>
            </w:r>
            <w:r w:rsidRPr="000B2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52,8 (ноябрь)</w:t>
            </w:r>
          </w:p>
        </w:tc>
        <w:tc>
          <w:tcPr>
            <w:tcW w:w="0" w:type="auto"/>
          </w:tcPr>
          <w:p w:rsidR="00751220" w:rsidRPr="000B2856" w:rsidRDefault="00751220" w:rsidP="007512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51,90</w:t>
            </w:r>
            <w:r w:rsidRPr="000B2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/52,35 (ноябрь)</w:t>
            </w:r>
          </w:p>
        </w:tc>
        <w:tc>
          <w:tcPr>
            <w:tcW w:w="0" w:type="auto"/>
          </w:tcPr>
          <w:p w:rsidR="00751220" w:rsidRPr="000B2856" w:rsidRDefault="00751220" w:rsidP="007512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50,50</w:t>
            </w:r>
            <w:r w:rsidRPr="000B2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/53,90 (ноябрь)</w:t>
            </w:r>
          </w:p>
        </w:tc>
      </w:tr>
      <w:tr w:rsidR="00751220" w:rsidRPr="00F571C2" w:rsidTr="00751220">
        <w:trPr>
          <w:trHeight w:val="332"/>
        </w:trPr>
        <w:tc>
          <w:tcPr>
            <w:tcW w:w="0" w:type="auto"/>
          </w:tcPr>
          <w:p w:rsidR="000B2856" w:rsidRDefault="00751220" w:rsidP="000B2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Стабильность цены </w:t>
            </w:r>
            <w:proofErr w:type="gramStart"/>
            <w:r w:rsidRPr="000B285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751220" w:rsidRPr="000B2856" w:rsidRDefault="00751220" w:rsidP="000B2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856">
              <w:rPr>
                <w:rFonts w:ascii="Times New Roman" w:hAnsi="Times New Roman" w:cs="Times New Roman"/>
                <w:b/>
                <w:sz w:val="24"/>
                <w:szCs w:val="24"/>
              </w:rPr>
              <w:t>течение  месяца</w:t>
            </w:r>
          </w:p>
        </w:tc>
        <w:tc>
          <w:tcPr>
            <w:tcW w:w="0" w:type="auto"/>
          </w:tcPr>
          <w:p w:rsidR="00751220" w:rsidRPr="000B2856" w:rsidRDefault="00751220" w:rsidP="007512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</w:tcPr>
          <w:p w:rsidR="00751220" w:rsidRPr="000B2856" w:rsidRDefault="00751220" w:rsidP="007512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</w:tcPr>
          <w:p w:rsidR="00751220" w:rsidRPr="000B2856" w:rsidRDefault="00751220" w:rsidP="007512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51220" w:rsidRPr="00F571C2" w:rsidTr="00751220">
        <w:trPr>
          <w:trHeight w:val="332"/>
        </w:trPr>
        <w:tc>
          <w:tcPr>
            <w:tcW w:w="0" w:type="auto"/>
          </w:tcPr>
          <w:p w:rsidR="00751220" w:rsidRPr="000B2856" w:rsidRDefault="00751220" w:rsidP="000B28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85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заправок</w:t>
            </w:r>
          </w:p>
        </w:tc>
        <w:tc>
          <w:tcPr>
            <w:tcW w:w="0" w:type="auto"/>
          </w:tcPr>
          <w:p w:rsidR="00751220" w:rsidRPr="000B2856" w:rsidRDefault="00751220" w:rsidP="007512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751220" w:rsidRPr="000B2856" w:rsidRDefault="00751220" w:rsidP="007512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751220" w:rsidRPr="000B2856" w:rsidRDefault="00751220" w:rsidP="007512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51220" w:rsidRPr="00F571C2" w:rsidTr="00751220">
        <w:trPr>
          <w:trHeight w:val="978"/>
        </w:trPr>
        <w:tc>
          <w:tcPr>
            <w:tcW w:w="0" w:type="auto"/>
          </w:tcPr>
          <w:p w:rsidR="000B2856" w:rsidRDefault="00751220" w:rsidP="000B2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856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  <w:p w:rsidR="00751220" w:rsidRPr="000B2856" w:rsidRDefault="00751220" w:rsidP="000B28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856">
              <w:rPr>
                <w:rFonts w:ascii="Times New Roman" w:hAnsi="Times New Roman" w:cs="Times New Roman"/>
                <w:b/>
                <w:sz w:val="24"/>
                <w:szCs w:val="24"/>
              </w:rPr>
              <w:t>(доступность)</w:t>
            </w:r>
          </w:p>
        </w:tc>
        <w:tc>
          <w:tcPr>
            <w:tcW w:w="0" w:type="auto"/>
          </w:tcPr>
          <w:p w:rsidR="00751220" w:rsidRPr="000B2856" w:rsidRDefault="00751220" w:rsidP="007512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856">
              <w:rPr>
                <w:rFonts w:ascii="Times New Roman" w:hAnsi="Times New Roman" w:cs="Times New Roman"/>
                <w:b/>
                <w:sz w:val="24"/>
                <w:szCs w:val="24"/>
              </w:rPr>
              <w:t>в поселке</w:t>
            </w:r>
          </w:p>
        </w:tc>
        <w:tc>
          <w:tcPr>
            <w:tcW w:w="0" w:type="auto"/>
          </w:tcPr>
          <w:p w:rsidR="00751220" w:rsidRPr="000B2856" w:rsidRDefault="00751220" w:rsidP="007512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856">
              <w:rPr>
                <w:rFonts w:ascii="Times New Roman" w:hAnsi="Times New Roman" w:cs="Times New Roman"/>
                <w:b/>
                <w:sz w:val="24"/>
                <w:szCs w:val="24"/>
              </w:rPr>
              <w:t>в  2км от поселка</w:t>
            </w:r>
          </w:p>
        </w:tc>
        <w:tc>
          <w:tcPr>
            <w:tcW w:w="0" w:type="auto"/>
          </w:tcPr>
          <w:p w:rsidR="00751220" w:rsidRPr="000B2856" w:rsidRDefault="00751220" w:rsidP="007512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856">
              <w:rPr>
                <w:rFonts w:ascii="Times New Roman" w:hAnsi="Times New Roman" w:cs="Times New Roman"/>
                <w:b/>
                <w:sz w:val="24"/>
                <w:szCs w:val="24"/>
              </w:rPr>
              <w:t>в 2 км от поселка /в поселке</w:t>
            </w:r>
          </w:p>
        </w:tc>
      </w:tr>
      <w:tr w:rsidR="00751220" w:rsidRPr="00F571C2" w:rsidTr="00751220">
        <w:trPr>
          <w:trHeight w:val="664"/>
        </w:trPr>
        <w:tc>
          <w:tcPr>
            <w:tcW w:w="0" w:type="auto"/>
          </w:tcPr>
          <w:p w:rsidR="00751220" w:rsidRPr="000B2856" w:rsidRDefault="00751220" w:rsidP="000B28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856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полученного объема  топлива  запрошенному объему (на 5 л)</w:t>
            </w:r>
          </w:p>
        </w:tc>
        <w:tc>
          <w:tcPr>
            <w:tcW w:w="0" w:type="auto"/>
          </w:tcPr>
          <w:p w:rsidR="00751220" w:rsidRPr="000B2856" w:rsidRDefault="00751220" w:rsidP="007512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</w:tcPr>
          <w:p w:rsidR="00751220" w:rsidRPr="000B2856" w:rsidRDefault="00751220" w:rsidP="007512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</w:tcPr>
          <w:p w:rsidR="00751220" w:rsidRPr="000B2856" w:rsidRDefault="00751220" w:rsidP="007512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856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недостача 50 /70 мг</w:t>
            </w:r>
          </w:p>
        </w:tc>
      </w:tr>
      <w:tr w:rsidR="00751220" w:rsidRPr="00F571C2" w:rsidTr="00751220">
        <w:trPr>
          <w:trHeight w:val="332"/>
        </w:trPr>
        <w:tc>
          <w:tcPr>
            <w:tcW w:w="0" w:type="auto"/>
          </w:tcPr>
          <w:p w:rsidR="00751220" w:rsidRPr="000B2856" w:rsidRDefault="00751220" w:rsidP="000B28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Бонусная система</w:t>
            </w:r>
          </w:p>
        </w:tc>
        <w:tc>
          <w:tcPr>
            <w:tcW w:w="0" w:type="auto"/>
          </w:tcPr>
          <w:p w:rsidR="00751220" w:rsidRPr="000B2856" w:rsidRDefault="00751220" w:rsidP="007512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</w:tcPr>
          <w:p w:rsidR="00751220" w:rsidRPr="000B2856" w:rsidRDefault="00751220" w:rsidP="007512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</w:tcPr>
          <w:p w:rsidR="00751220" w:rsidRPr="000B2856" w:rsidRDefault="00751220" w:rsidP="007512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-/-</w:t>
            </w:r>
          </w:p>
        </w:tc>
      </w:tr>
      <w:tr w:rsidR="00751220" w:rsidRPr="00F571C2" w:rsidTr="00751220">
        <w:trPr>
          <w:trHeight w:val="313"/>
        </w:trPr>
        <w:tc>
          <w:tcPr>
            <w:tcW w:w="0" w:type="auto"/>
          </w:tcPr>
          <w:p w:rsidR="00751220" w:rsidRPr="000B2856" w:rsidRDefault="00751220" w:rsidP="000B28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Сервис,  сопутствующие товары</w:t>
            </w:r>
          </w:p>
        </w:tc>
        <w:tc>
          <w:tcPr>
            <w:tcW w:w="0" w:type="auto"/>
          </w:tcPr>
          <w:p w:rsidR="00751220" w:rsidRPr="000B2856" w:rsidRDefault="00751220" w:rsidP="007512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</w:tcPr>
          <w:p w:rsidR="00751220" w:rsidRPr="000B2856" w:rsidRDefault="00751220" w:rsidP="007512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</w:tcPr>
          <w:p w:rsidR="00751220" w:rsidRPr="000B2856" w:rsidRDefault="00751220" w:rsidP="007512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+/-</w:t>
            </w:r>
          </w:p>
        </w:tc>
      </w:tr>
      <w:tr w:rsidR="00751220" w:rsidRPr="00F571C2" w:rsidTr="00751220">
        <w:trPr>
          <w:trHeight w:val="682"/>
        </w:trPr>
        <w:tc>
          <w:tcPr>
            <w:tcW w:w="0" w:type="auto"/>
          </w:tcPr>
          <w:p w:rsidR="00751220" w:rsidRPr="000B2856" w:rsidRDefault="00751220" w:rsidP="000B28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Обслуживание по наличному безналичному расчету</w:t>
            </w:r>
          </w:p>
        </w:tc>
        <w:tc>
          <w:tcPr>
            <w:tcW w:w="0" w:type="auto"/>
          </w:tcPr>
          <w:p w:rsidR="00751220" w:rsidRPr="000B2856" w:rsidRDefault="00751220" w:rsidP="007512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</w:tcPr>
          <w:p w:rsidR="00751220" w:rsidRPr="000B2856" w:rsidRDefault="00751220" w:rsidP="007512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</w:tcPr>
          <w:p w:rsidR="00751220" w:rsidRPr="000B2856" w:rsidRDefault="00751220" w:rsidP="007512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+/только наличный расчет</w:t>
            </w:r>
          </w:p>
        </w:tc>
      </w:tr>
    </w:tbl>
    <w:p w:rsidR="00FD7421" w:rsidRPr="00FD7421" w:rsidRDefault="00FD7421" w:rsidP="00FD7421"/>
    <w:p w:rsidR="00FD7421" w:rsidRPr="00FD7421" w:rsidRDefault="00FD7421" w:rsidP="00FD7421"/>
    <w:p w:rsidR="00FD7421" w:rsidRPr="005A0AD9" w:rsidRDefault="00FD7421" w:rsidP="00FD7421">
      <w:pPr>
        <w:rPr>
          <w:rFonts w:ascii="Times New Roman" w:hAnsi="Times New Roman" w:cs="Times New Roman"/>
          <w:sz w:val="24"/>
          <w:szCs w:val="24"/>
        </w:rPr>
      </w:pPr>
    </w:p>
    <w:p w:rsidR="00FD7421" w:rsidRDefault="00FD7421" w:rsidP="00FD7421"/>
    <w:p w:rsidR="00A30C78" w:rsidRPr="00FD7421" w:rsidRDefault="00A30C78" w:rsidP="00FD7421"/>
    <w:sectPr w:rsidR="00A30C78" w:rsidRPr="00FD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1D8" w:rsidRDefault="004441D8" w:rsidP="00FD7421">
      <w:pPr>
        <w:spacing w:after="0" w:line="240" w:lineRule="auto"/>
      </w:pPr>
      <w:r>
        <w:separator/>
      </w:r>
    </w:p>
  </w:endnote>
  <w:endnote w:type="continuationSeparator" w:id="0">
    <w:p w:rsidR="004441D8" w:rsidRDefault="004441D8" w:rsidP="00FD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1D8" w:rsidRDefault="004441D8" w:rsidP="00FD7421">
      <w:pPr>
        <w:spacing w:after="0" w:line="240" w:lineRule="auto"/>
      </w:pPr>
      <w:r>
        <w:separator/>
      </w:r>
    </w:p>
  </w:footnote>
  <w:footnote w:type="continuationSeparator" w:id="0">
    <w:p w:rsidR="004441D8" w:rsidRDefault="004441D8" w:rsidP="00FD7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D6"/>
    <w:rsid w:val="000B2856"/>
    <w:rsid w:val="00176BD6"/>
    <w:rsid w:val="0020086D"/>
    <w:rsid w:val="003A227A"/>
    <w:rsid w:val="004441D8"/>
    <w:rsid w:val="00751220"/>
    <w:rsid w:val="007F2E65"/>
    <w:rsid w:val="00A30C78"/>
    <w:rsid w:val="00D23BA7"/>
    <w:rsid w:val="00FD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4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7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D7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7421"/>
  </w:style>
  <w:style w:type="paragraph" w:styleId="a8">
    <w:name w:val="footer"/>
    <w:basedOn w:val="a"/>
    <w:link w:val="a9"/>
    <w:uiPriority w:val="99"/>
    <w:unhideWhenUsed/>
    <w:rsid w:val="00FD7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7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4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7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D7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7421"/>
  </w:style>
  <w:style w:type="paragraph" w:styleId="a8">
    <w:name w:val="footer"/>
    <w:basedOn w:val="a"/>
    <w:link w:val="a9"/>
    <w:uiPriority w:val="99"/>
    <w:unhideWhenUsed/>
    <w:rsid w:val="00FD7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7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207</cp:lastModifiedBy>
  <cp:revision>5</cp:revision>
  <dcterms:created xsi:type="dcterms:W3CDTF">2024-02-22T07:53:00Z</dcterms:created>
  <dcterms:modified xsi:type="dcterms:W3CDTF">2024-11-23T08:54:00Z</dcterms:modified>
</cp:coreProperties>
</file>